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C02D" w14:textId="77777777" w:rsidR="005B6F01" w:rsidRPr="00CF45A9" w:rsidRDefault="001D0B12">
      <w:pPr>
        <w:rPr>
          <w:b/>
        </w:rPr>
      </w:pPr>
      <w:r w:rsidRPr="00CF45A9">
        <w:rPr>
          <w:b/>
        </w:rPr>
        <w:t>TRANSFERS WORKED ANSWER                 Scheme Name</w:t>
      </w:r>
      <w:r w:rsidR="004471AB" w:rsidRPr="00CF45A9">
        <w:rPr>
          <w:b/>
        </w:rPr>
        <w:t>:</w:t>
      </w:r>
      <w:r w:rsidRPr="00CF45A9">
        <w:rPr>
          <w:b/>
        </w:rPr>
        <w:t xml:space="preserve">    </w:t>
      </w:r>
      <w:r w:rsidR="004471AB" w:rsidRPr="00CF45A9">
        <w:rPr>
          <w:b/>
        </w:rPr>
        <w:t>OPQ</w:t>
      </w:r>
      <w:r w:rsidRPr="00CF45A9">
        <w:rPr>
          <w:b/>
        </w:rPr>
        <w:t xml:space="preserve">                     Transfer IN</w:t>
      </w:r>
    </w:p>
    <w:p w14:paraId="255869A6" w14:textId="6BF7E0EF" w:rsidR="001D0B12" w:rsidRPr="00CF45A9" w:rsidRDefault="001D0B12">
      <w:r w:rsidRPr="00CF45A9">
        <w:rPr>
          <w:b/>
        </w:rPr>
        <w:t>Member Name</w:t>
      </w:r>
      <w:r w:rsidR="00C3041D" w:rsidRPr="00CF45A9">
        <w:rPr>
          <w:b/>
        </w:rPr>
        <w:t xml:space="preserve">: </w:t>
      </w:r>
      <w:r w:rsidR="00350CAE" w:rsidRPr="00CF45A9">
        <w:rPr>
          <w:b/>
        </w:rPr>
        <w:t xml:space="preserve">            </w:t>
      </w:r>
      <w:r w:rsidR="00EB4050">
        <w:t>Alison Bradshaw</w:t>
      </w:r>
    </w:p>
    <w:p w14:paraId="4BD9BCFA" w14:textId="4EA908E5" w:rsidR="001D0B12" w:rsidRPr="00CF45A9" w:rsidRDefault="001D0B12">
      <w:r w:rsidRPr="00CF45A9">
        <w:rPr>
          <w:b/>
        </w:rPr>
        <w:t>Date of Birth</w:t>
      </w:r>
      <w:r w:rsidR="00C3041D" w:rsidRPr="00CF45A9">
        <w:rPr>
          <w:b/>
        </w:rPr>
        <w:t xml:space="preserve">: </w:t>
      </w:r>
      <w:r w:rsidR="00350CAE" w:rsidRPr="00CF45A9">
        <w:rPr>
          <w:b/>
        </w:rPr>
        <w:t xml:space="preserve">                </w:t>
      </w:r>
      <w:r w:rsidR="0080603E">
        <w:t>1</w:t>
      </w:r>
      <w:r w:rsidR="00EB4050">
        <w:t>8</w:t>
      </w:r>
      <w:r w:rsidR="007F12DC" w:rsidRPr="00CF45A9">
        <w:t>/</w:t>
      </w:r>
      <w:r w:rsidR="0080603E">
        <w:t>0</w:t>
      </w:r>
      <w:r w:rsidR="006217F9">
        <w:t>5</w:t>
      </w:r>
      <w:r w:rsidR="00964DE7" w:rsidRPr="00CF45A9">
        <w:t>/19</w:t>
      </w:r>
      <w:r w:rsidR="0080603E">
        <w:t>6</w:t>
      </w:r>
      <w:r w:rsidR="00EB4050">
        <w:t>4</w:t>
      </w:r>
    </w:p>
    <w:p w14:paraId="7B339B15" w14:textId="1BFAAFD4" w:rsidR="001D0B12" w:rsidRPr="00CF45A9" w:rsidRDefault="001D0B12">
      <w:pPr>
        <w:rPr>
          <w:b/>
        </w:rPr>
      </w:pPr>
      <w:r w:rsidRPr="00CF45A9">
        <w:rPr>
          <w:b/>
        </w:rPr>
        <w:t>Date Joined Scheme</w:t>
      </w:r>
      <w:r w:rsidR="00C3041D" w:rsidRPr="00CF45A9">
        <w:rPr>
          <w:b/>
        </w:rPr>
        <w:t>:</w:t>
      </w:r>
      <w:r w:rsidR="00350CAE" w:rsidRPr="00CF45A9">
        <w:rPr>
          <w:b/>
        </w:rPr>
        <w:t xml:space="preserve">   </w:t>
      </w:r>
      <w:r w:rsidR="00C3041D" w:rsidRPr="00CF45A9">
        <w:rPr>
          <w:b/>
        </w:rPr>
        <w:t xml:space="preserve"> </w:t>
      </w:r>
      <w:r w:rsidR="0034405F" w:rsidRPr="00CF45A9">
        <w:t>1</w:t>
      </w:r>
      <w:r w:rsidR="0080603E">
        <w:t>2</w:t>
      </w:r>
      <w:r w:rsidR="00964DE7" w:rsidRPr="00CF45A9">
        <w:t>/</w:t>
      </w:r>
      <w:r w:rsidR="0034405F" w:rsidRPr="00CF45A9">
        <w:t>0</w:t>
      </w:r>
      <w:r w:rsidR="006217F9">
        <w:t>7</w:t>
      </w:r>
      <w:r w:rsidR="00964DE7" w:rsidRPr="00CF45A9">
        <w:t>/20</w:t>
      </w:r>
      <w:r w:rsidR="0080603E">
        <w:t>1</w:t>
      </w:r>
      <w:r w:rsidR="00EB4050">
        <w:t>3</w:t>
      </w:r>
    </w:p>
    <w:p w14:paraId="05D173C9" w14:textId="0179C859" w:rsidR="00C3041D" w:rsidRPr="00CF45A9" w:rsidRDefault="00C3041D">
      <w:r w:rsidRPr="00CF45A9">
        <w:rPr>
          <w:b/>
        </w:rPr>
        <w:t>Date of Transfer In</w:t>
      </w:r>
      <w:r w:rsidR="00964DE7" w:rsidRPr="00CF45A9">
        <w:rPr>
          <w:b/>
        </w:rPr>
        <w:t xml:space="preserve">        </w:t>
      </w:r>
      <w:r w:rsidR="00964DE7" w:rsidRPr="00CF45A9">
        <w:t>0</w:t>
      </w:r>
      <w:r w:rsidR="0080603E">
        <w:t>4</w:t>
      </w:r>
      <w:r w:rsidR="00964DE7" w:rsidRPr="00CF45A9">
        <w:t>/09/20</w:t>
      </w:r>
      <w:r w:rsidR="0034405F" w:rsidRPr="00CF45A9">
        <w:t>2</w:t>
      </w:r>
      <w:r w:rsidR="00EB4050">
        <w:t>3</w:t>
      </w:r>
    </w:p>
    <w:p w14:paraId="4F53A2F0" w14:textId="77777777" w:rsidR="00C3041D" w:rsidRPr="00CF45A9" w:rsidRDefault="00584AF3" w:rsidP="009C18D1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t xml:space="preserve">Calculation of </w:t>
      </w:r>
      <w:r w:rsidR="009C18D1" w:rsidRPr="00CF45A9">
        <w:rPr>
          <w:b/>
        </w:rPr>
        <w:t>Employers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041D" w:rsidRPr="00CF45A9" w14:paraId="49F6ECA1" w14:textId="77777777" w:rsidTr="00C3041D">
        <w:tc>
          <w:tcPr>
            <w:tcW w:w="4508" w:type="dxa"/>
          </w:tcPr>
          <w:p w14:paraId="569E9E83" w14:textId="77777777" w:rsidR="00C3041D" w:rsidRPr="00CF45A9" w:rsidRDefault="00C3041D">
            <w:r w:rsidRPr="00CF45A9">
              <w:t>Total Transfer Value</w:t>
            </w:r>
          </w:p>
        </w:tc>
        <w:tc>
          <w:tcPr>
            <w:tcW w:w="4508" w:type="dxa"/>
          </w:tcPr>
          <w:p w14:paraId="1E33F2D1" w14:textId="622566DE" w:rsidR="00C3041D" w:rsidRPr="00CF45A9" w:rsidRDefault="009C18D1">
            <w:r w:rsidRPr="00CF45A9">
              <w:t>£</w:t>
            </w:r>
            <w:r w:rsidR="00814C0F" w:rsidRPr="00814C0F">
              <w:rPr>
                <w:bCs/>
                <w:spacing w:val="-3"/>
              </w:rPr>
              <w:t>74,298.14</w:t>
            </w:r>
          </w:p>
        </w:tc>
      </w:tr>
      <w:tr w:rsidR="00C3041D" w:rsidRPr="00CF45A9" w14:paraId="5EE5C91C" w14:textId="77777777" w:rsidTr="00C3041D">
        <w:tc>
          <w:tcPr>
            <w:tcW w:w="4508" w:type="dxa"/>
          </w:tcPr>
          <w:p w14:paraId="20E0B8E1" w14:textId="77777777" w:rsidR="00C3041D" w:rsidRPr="00CF45A9" w:rsidRDefault="00C3041D">
            <w:r w:rsidRPr="00CF45A9">
              <w:t>Less Value of Member Contributions</w:t>
            </w:r>
          </w:p>
        </w:tc>
        <w:tc>
          <w:tcPr>
            <w:tcW w:w="4508" w:type="dxa"/>
          </w:tcPr>
          <w:p w14:paraId="682141CA" w14:textId="424F0F3E" w:rsidR="00C3041D" w:rsidRPr="00CF45A9" w:rsidRDefault="009C18D1">
            <w:r w:rsidRPr="00CF45A9">
              <w:t>£</w:t>
            </w:r>
            <w:r w:rsidR="006217F9">
              <w:t>26</w:t>
            </w:r>
            <w:r w:rsidR="00964DE7" w:rsidRPr="00CF45A9">
              <w:t>,</w:t>
            </w:r>
            <w:r w:rsidR="0080603E">
              <w:t>6</w:t>
            </w:r>
            <w:r w:rsidR="006217F9">
              <w:t>78</w:t>
            </w:r>
            <w:r w:rsidR="00964DE7" w:rsidRPr="00CF45A9">
              <w:t>.</w:t>
            </w:r>
            <w:r w:rsidR="006217F9">
              <w:t>2</w:t>
            </w:r>
            <w:r w:rsidR="0080603E">
              <w:t>5</w:t>
            </w:r>
          </w:p>
        </w:tc>
      </w:tr>
      <w:tr w:rsidR="00C3041D" w:rsidRPr="00CF45A9" w14:paraId="31F75397" w14:textId="77777777" w:rsidTr="00C3041D">
        <w:tc>
          <w:tcPr>
            <w:tcW w:w="4508" w:type="dxa"/>
          </w:tcPr>
          <w:p w14:paraId="30611223" w14:textId="77777777" w:rsidR="00C3041D" w:rsidRPr="00CF45A9" w:rsidRDefault="00C3041D">
            <w:r w:rsidRPr="00CF45A9">
              <w:t>Less Value AVCs</w:t>
            </w:r>
          </w:p>
        </w:tc>
        <w:tc>
          <w:tcPr>
            <w:tcW w:w="4508" w:type="dxa"/>
          </w:tcPr>
          <w:p w14:paraId="17018FD3" w14:textId="2EE13424" w:rsidR="00C3041D" w:rsidRPr="00CF45A9" w:rsidRDefault="009C18D1">
            <w:r w:rsidRPr="00CF45A9">
              <w:t>£</w:t>
            </w:r>
            <w:r w:rsidR="005B154C">
              <w:t xml:space="preserve">  </w:t>
            </w:r>
            <w:r w:rsidR="005B154C" w:rsidRPr="005B154C">
              <w:rPr>
                <w:bCs/>
                <w:spacing w:val="-3"/>
              </w:rPr>
              <w:t>9,723.62</w:t>
            </w:r>
          </w:p>
        </w:tc>
      </w:tr>
      <w:tr w:rsidR="00C3041D" w:rsidRPr="00CF45A9" w14:paraId="00BED488" w14:textId="77777777" w:rsidTr="00C3041D">
        <w:tc>
          <w:tcPr>
            <w:tcW w:w="4508" w:type="dxa"/>
          </w:tcPr>
          <w:p w14:paraId="784E9BB2" w14:textId="77777777" w:rsidR="00C3041D" w:rsidRPr="00CF45A9" w:rsidRDefault="009C18D1">
            <w:r w:rsidRPr="00CF45A9">
              <w:rPr>
                <w:b/>
              </w:rPr>
              <w:t xml:space="preserve">              </w:t>
            </w:r>
            <w:r w:rsidR="00C3041D" w:rsidRPr="00CF45A9">
              <w:rPr>
                <w:b/>
              </w:rPr>
              <w:t xml:space="preserve">= </w:t>
            </w:r>
            <w:r w:rsidR="00C3041D" w:rsidRPr="00CF45A9">
              <w:t>Value of Employer Contributions</w:t>
            </w:r>
          </w:p>
        </w:tc>
        <w:tc>
          <w:tcPr>
            <w:tcW w:w="4508" w:type="dxa"/>
          </w:tcPr>
          <w:p w14:paraId="7AB805AE" w14:textId="72DD2C41" w:rsidR="00C3041D" w:rsidRPr="00CF45A9" w:rsidRDefault="009C18D1">
            <w:r w:rsidRPr="00CF45A9">
              <w:t>£</w:t>
            </w:r>
            <w:r w:rsidR="0080603E">
              <w:t>3</w:t>
            </w:r>
            <w:r w:rsidR="006217F9">
              <w:t>7</w:t>
            </w:r>
            <w:r w:rsidR="00964DE7" w:rsidRPr="00CF45A9">
              <w:t>,</w:t>
            </w:r>
            <w:r w:rsidR="005B154C">
              <w:t>8</w:t>
            </w:r>
            <w:r w:rsidR="0080603E">
              <w:t>9</w:t>
            </w:r>
            <w:r w:rsidR="006217F9">
              <w:t>6</w:t>
            </w:r>
            <w:r w:rsidR="00964DE7" w:rsidRPr="00CF45A9">
              <w:t>.</w:t>
            </w:r>
            <w:r w:rsidR="005B154C">
              <w:t>2</w:t>
            </w:r>
            <w:r w:rsidR="006217F9">
              <w:t>7</w:t>
            </w:r>
          </w:p>
        </w:tc>
      </w:tr>
    </w:tbl>
    <w:p w14:paraId="33EC23AC" w14:textId="77777777" w:rsidR="00C3041D" w:rsidRPr="00CF45A9" w:rsidRDefault="00C3041D"/>
    <w:p w14:paraId="05215528" w14:textId="77777777" w:rsidR="009C18D1" w:rsidRPr="00CF45A9" w:rsidRDefault="009C18D1" w:rsidP="009C18D1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t>Contribution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8D1" w:rsidRPr="00CF45A9" w14:paraId="19093099" w14:textId="77777777" w:rsidTr="00C25A3E">
        <w:tc>
          <w:tcPr>
            <w:tcW w:w="4508" w:type="dxa"/>
          </w:tcPr>
          <w:p w14:paraId="6ACC8C13" w14:textId="1A06C59D" w:rsidR="009C18D1" w:rsidRPr="00CF45A9" w:rsidRDefault="009C18D1" w:rsidP="00C25A3E">
            <w:r w:rsidRPr="00CF45A9">
              <w:t>Member Contributions</w:t>
            </w:r>
          </w:p>
        </w:tc>
        <w:tc>
          <w:tcPr>
            <w:tcW w:w="4508" w:type="dxa"/>
          </w:tcPr>
          <w:p w14:paraId="4426A15C" w14:textId="7881C7CC" w:rsidR="009C18D1" w:rsidRPr="00CF45A9" w:rsidRDefault="009C18D1" w:rsidP="00C25A3E">
            <w:r w:rsidRPr="00CF45A9">
              <w:t>£</w:t>
            </w:r>
            <w:r w:rsidR="00127B97">
              <w:t>26</w:t>
            </w:r>
            <w:r w:rsidR="00964DE7" w:rsidRPr="00CF45A9">
              <w:t>,</w:t>
            </w:r>
            <w:r w:rsidR="0080603E">
              <w:t>6</w:t>
            </w:r>
            <w:r w:rsidR="00127B97">
              <w:t>78</w:t>
            </w:r>
            <w:r w:rsidR="00964DE7" w:rsidRPr="00CF45A9">
              <w:t>.</w:t>
            </w:r>
            <w:r w:rsidR="00127B97">
              <w:t>2</w:t>
            </w:r>
            <w:r w:rsidR="0080603E">
              <w:t>5</w:t>
            </w:r>
          </w:p>
        </w:tc>
      </w:tr>
      <w:tr w:rsidR="009C18D1" w:rsidRPr="00CF45A9" w14:paraId="7EC4811C" w14:textId="77777777" w:rsidTr="00C25A3E">
        <w:tc>
          <w:tcPr>
            <w:tcW w:w="4508" w:type="dxa"/>
          </w:tcPr>
          <w:p w14:paraId="109A1FD2" w14:textId="77777777" w:rsidR="009C18D1" w:rsidRPr="00CF45A9" w:rsidRDefault="009C18D1" w:rsidP="00C25A3E">
            <w:r w:rsidRPr="00CF45A9">
              <w:t>AVCs</w:t>
            </w:r>
          </w:p>
        </w:tc>
        <w:tc>
          <w:tcPr>
            <w:tcW w:w="4508" w:type="dxa"/>
          </w:tcPr>
          <w:p w14:paraId="03C384A6" w14:textId="752BCBAA" w:rsidR="009C18D1" w:rsidRPr="00CF45A9" w:rsidRDefault="009C18D1" w:rsidP="00C25A3E">
            <w:r w:rsidRPr="00CF45A9">
              <w:t>£</w:t>
            </w:r>
            <w:r w:rsidR="00566175">
              <w:t xml:space="preserve">  </w:t>
            </w:r>
            <w:r w:rsidR="005B154C" w:rsidRPr="005B154C">
              <w:rPr>
                <w:bCs/>
                <w:spacing w:val="-3"/>
              </w:rPr>
              <w:t>9,723.62</w:t>
            </w:r>
          </w:p>
        </w:tc>
      </w:tr>
      <w:tr w:rsidR="009C18D1" w:rsidRPr="00CF45A9" w14:paraId="7E6B2054" w14:textId="77777777" w:rsidTr="00C25A3E">
        <w:tc>
          <w:tcPr>
            <w:tcW w:w="4508" w:type="dxa"/>
          </w:tcPr>
          <w:p w14:paraId="539A00D6" w14:textId="77777777" w:rsidR="009C18D1" w:rsidRPr="00CF45A9" w:rsidRDefault="009C18D1" w:rsidP="00C25A3E">
            <w:r w:rsidRPr="00CF45A9">
              <w:t>Employer Contributions</w:t>
            </w:r>
          </w:p>
        </w:tc>
        <w:tc>
          <w:tcPr>
            <w:tcW w:w="4508" w:type="dxa"/>
          </w:tcPr>
          <w:p w14:paraId="561F00B6" w14:textId="2C4EE3BC" w:rsidR="009C18D1" w:rsidRPr="00CF45A9" w:rsidRDefault="009C18D1" w:rsidP="00C25A3E">
            <w:r w:rsidRPr="00CF45A9">
              <w:t>£</w:t>
            </w:r>
            <w:r w:rsidR="0080603E">
              <w:t>3</w:t>
            </w:r>
            <w:r w:rsidR="00127B97">
              <w:t>7</w:t>
            </w:r>
            <w:r w:rsidR="00964DE7" w:rsidRPr="00CF45A9">
              <w:t>,</w:t>
            </w:r>
            <w:r w:rsidR="00566175">
              <w:t>8</w:t>
            </w:r>
            <w:r w:rsidR="0080603E">
              <w:t>9</w:t>
            </w:r>
            <w:r w:rsidR="00127B97">
              <w:t>6</w:t>
            </w:r>
            <w:r w:rsidR="00964DE7" w:rsidRPr="00CF45A9">
              <w:t>.</w:t>
            </w:r>
            <w:r w:rsidR="00566175">
              <w:t>2</w:t>
            </w:r>
            <w:r w:rsidR="0087535D">
              <w:t>7</w:t>
            </w:r>
          </w:p>
        </w:tc>
      </w:tr>
    </w:tbl>
    <w:p w14:paraId="6EC42B07" w14:textId="77777777" w:rsidR="009C18D1" w:rsidRPr="00CF45A9" w:rsidRDefault="009C18D1"/>
    <w:p w14:paraId="76B396C3" w14:textId="77777777" w:rsidR="00584AF3" w:rsidRPr="00CF45A9" w:rsidRDefault="00584AF3" w:rsidP="00584AF3">
      <w:pPr>
        <w:rPr>
          <w:b/>
        </w:rPr>
      </w:pPr>
      <w:r w:rsidRPr="00CF45A9">
        <w:rPr>
          <w:b/>
        </w:rPr>
        <w:t>Lifestyle Investment Allocation</w:t>
      </w:r>
    </w:p>
    <w:p w14:paraId="62ABB458" w14:textId="00995DD7" w:rsidR="00C3041D" w:rsidRPr="00CF45A9" w:rsidRDefault="00C3041D">
      <w:r w:rsidRPr="00CF45A9">
        <w:rPr>
          <w:b/>
        </w:rPr>
        <w:t>TRD</w:t>
      </w:r>
      <w:r w:rsidR="009C18D1" w:rsidRPr="00CF45A9">
        <w:rPr>
          <w:b/>
        </w:rPr>
        <w:t>:</w:t>
      </w:r>
      <w:r w:rsidR="009C18D1" w:rsidRPr="00CF45A9">
        <w:t xml:space="preserve"> </w:t>
      </w:r>
      <w:r w:rsidR="00CD42E8">
        <w:t>1</w:t>
      </w:r>
      <w:r w:rsidR="00471891">
        <w:t>8</w:t>
      </w:r>
      <w:r w:rsidR="00964DE7" w:rsidRPr="00CF45A9">
        <w:t>/</w:t>
      </w:r>
      <w:r w:rsidR="00CD42E8">
        <w:t>0</w:t>
      </w:r>
      <w:r w:rsidR="006217F9">
        <w:t>5</w:t>
      </w:r>
      <w:r w:rsidR="00964DE7" w:rsidRPr="00CF45A9">
        <w:t>/202</w:t>
      </w:r>
      <w:r w:rsidR="00471891">
        <w:t>7</w:t>
      </w:r>
      <w:r w:rsidRPr="00CF45A9">
        <w:t xml:space="preserve">                      </w:t>
      </w:r>
      <w:r w:rsidRPr="00CF45A9">
        <w:rPr>
          <w:b/>
        </w:rPr>
        <w:t>Date of Last Switch</w:t>
      </w:r>
      <w:r w:rsidR="009C18D1" w:rsidRPr="00CF45A9">
        <w:t xml:space="preserve">: </w:t>
      </w:r>
      <w:r w:rsidR="00964DE7" w:rsidRPr="00CF45A9">
        <w:t>0</w:t>
      </w:r>
      <w:r w:rsidR="00ED4030">
        <w:t>1</w:t>
      </w:r>
      <w:r w:rsidR="009C18D1" w:rsidRPr="00CF45A9">
        <w:t>/</w:t>
      </w:r>
      <w:r w:rsidR="00964DE7" w:rsidRPr="00CF45A9">
        <w:t>0</w:t>
      </w:r>
      <w:r w:rsidR="009C18D1" w:rsidRPr="00CF45A9">
        <w:t>9/</w:t>
      </w:r>
      <w:r w:rsidR="00350CAE" w:rsidRPr="00CF45A9">
        <w:t>20</w:t>
      </w:r>
      <w:r w:rsidR="004C43BE" w:rsidRPr="00CF45A9">
        <w:t>2</w:t>
      </w:r>
      <w:r w:rsidR="00471891">
        <w:t>3</w:t>
      </w:r>
      <w:r w:rsidRPr="00CF45A9">
        <w:t xml:space="preserve">                </w:t>
      </w:r>
      <w:r w:rsidRPr="00CF45A9">
        <w:rPr>
          <w:b/>
        </w:rPr>
        <w:t>Complete Months to TRD</w:t>
      </w:r>
      <w:r w:rsidR="009C18D1" w:rsidRPr="00CF45A9">
        <w:rPr>
          <w:b/>
        </w:rPr>
        <w:t>:</w:t>
      </w:r>
      <w:r w:rsidR="009C18D1" w:rsidRPr="00CF45A9">
        <w:t xml:space="preserve"> </w:t>
      </w:r>
      <w:r w:rsidR="00127B97">
        <w:t>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41D" w:rsidRPr="00CF45A9" w14:paraId="48BDF257" w14:textId="77777777" w:rsidTr="00C3041D">
        <w:tc>
          <w:tcPr>
            <w:tcW w:w="3005" w:type="dxa"/>
          </w:tcPr>
          <w:p w14:paraId="70327765" w14:textId="77777777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Fund</w:t>
            </w:r>
          </w:p>
        </w:tc>
        <w:tc>
          <w:tcPr>
            <w:tcW w:w="3005" w:type="dxa"/>
          </w:tcPr>
          <w:p w14:paraId="5B1B5F51" w14:textId="77777777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Allocation %</w:t>
            </w:r>
          </w:p>
        </w:tc>
        <w:tc>
          <w:tcPr>
            <w:tcW w:w="3006" w:type="dxa"/>
          </w:tcPr>
          <w:p w14:paraId="4424898E" w14:textId="77777777" w:rsidR="00C3041D" w:rsidRPr="00CF45A9" w:rsidRDefault="00C3041D">
            <w:pPr>
              <w:rPr>
                <w:b/>
              </w:rPr>
            </w:pPr>
            <w:r w:rsidRPr="00CF45A9">
              <w:rPr>
                <w:b/>
              </w:rPr>
              <w:t>Unit Price</w:t>
            </w:r>
            <w:r w:rsidR="009C18D1" w:rsidRPr="00CF45A9">
              <w:rPr>
                <w:b/>
              </w:rPr>
              <w:t xml:space="preserve">   £</w:t>
            </w:r>
          </w:p>
        </w:tc>
      </w:tr>
      <w:tr w:rsidR="00C3041D" w:rsidRPr="00CF45A9" w14:paraId="45190C5B" w14:textId="77777777" w:rsidTr="00C3041D">
        <w:tc>
          <w:tcPr>
            <w:tcW w:w="3005" w:type="dxa"/>
          </w:tcPr>
          <w:p w14:paraId="3A06C0B5" w14:textId="77777777" w:rsidR="00C3041D" w:rsidRPr="00CF45A9" w:rsidRDefault="009C18D1">
            <w:r w:rsidRPr="00CF45A9">
              <w:t>Global Equity</w:t>
            </w:r>
            <w:r w:rsidR="00AE0835" w:rsidRPr="00CF45A9">
              <w:t xml:space="preserve"> Fund</w:t>
            </w:r>
          </w:p>
        </w:tc>
        <w:tc>
          <w:tcPr>
            <w:tcW w:w="3005" w:type="dxa"/>
          </w:tcPr>
          <w:p w14:paraId="301BB613" w14:textId="370E929E" w:rsidR="00C3041D" w:rsidRPr="00CF45A9" w:rsidRDefault="00CD42E8">
            <w:r>
              <w:t>7</w:t>
            </w:r>
            <w:r w:rsidR="007C5F6A">
              <w:t>3</w:t>
            </w:r>
            <w:r w:rsidR="00964DE7" w:rsidRPr="00CF45A9">
              <w:t>.</w:t>
            </w:r>
            <w:r w:rsidR="007C5F6A">
              <w:t>33</w:t>
            </w:r>
          </w:p>
        </w:tc>
        <w:tc>
          <w:tcPr>
            <w:tcW w:w="3006" w:type="dxa"/>
          </w:tcPr>
          <w:p w14:paraId="3224B3F8" w14:textId="5A013BBA" w:rsidR="00C3041D" w:rsidRPr="00CF45A9" w:rsidRDefault="00964DE7">
            <w:r w:rsidRPr="00CF45A9">
              <w:t>3.</w:t>
            </w:r>
            <w:r w:rsidR="007C5F6A">
              <w:t>9</w:t>
            </w:r>
            <w:r w:rsidR="00AB5E0E">
              <w:t>4</w:t>
            </w:r>
            <w:r w:rsidR="007C5F6A">
              <w:t>1</w:t>
            </w:r>
          </w:p>
        </w:tc>
      </w:tr>
      <w:tr w:rsidR="00C3041D" w:rsidRPr="00CF45A9" w14:paraId="587C60D4" w14:textId="77777777" w:rsidTr="00C3041D">
        <w:tc>
          <w:tcPr>
            <w:tcW w:w="3005" w:type="dxa"/>
          </w:tcPr>
          <w:p w14:paraId="6CFBE209" w14:textId="77777777" w:rsidR="00C3041D" w:rsidRPr="00CF45A9" w:rsidRDefault="009C18D1">
            <w:r w:rsidRPr="00CF45A9">
              <w:t>Indexed Linked</w:t>
            </w:r>
            <w:r w:rsidR="00AE0835" w:rsidRPr="00CF45A9">
              <w:t xml:space="preserve"> Bond Fund</w:t>
            </w:r>
          </w:p>
        </w:tc>
        <w:tc>
          <w:tcPr>
            <w:tcW w:w="3005" w:type="dxa"/>
          </w:tcPr>
          <w:p w14:paraId="161B7174" w14:textId="102DB3AD" w:rsidR="00C3041D" w:rsidRPr="00CF45A9" w:rsidRDefault="00964DE7">
            <w:r w:rsidRPr="00CF45A9">
              <w:t>2</w:t>
            </w:r>
            <w:r w:rsidR="00D552D0">
              <w:t>0</w:t>
            </w:r>
            <w:r w:rsidRPr="00CF45A9">
              <w:t>.</w:t>
            </w:r>
            <w:r w:rsidR="00D552D0">
              <w:t>00</w:t>
            </w:r>
          </w:p>
        </w:tc>
        <w:tc>
          <w:tcPr>
            <w:tcW w:w="3006" w:type="dxa"/>
          </w:tcPr>
          <w:p w14:paraId="35DC1E1F" w14:textId="696591E3" w:rsidR="00C3041D" w:rsidRPr="00CF45A9" w:rsidRDefault="009C18D1">
            <w:r w:rsidRPr="00CF45A9">
              <w:t>1.</w:t>
            </w:r>
            <w:r w:rsidR="007C5F6A">
              <w:t>6</w:t>
            </w:r>
            <w:r w:rsidR="00517958">
              <w:t>07</w:t>
            </w:r>
          </w:p>
        </w:tc>
      </w:tr>
      <w:tr w:rsidR="00C3041D" w:rsidRPr="00CF45A9" w14:paraId="11005AE5" w14:textId="77777777" w:rsidTr="00C3041D">
        <w:tc>
          <w:tcPr>
            <w:tcW w:w="3005" w:type="dxa"/>
          </w:tcPr>
          <w:p w14:paraId="369B8F7D" w14:textId="77777777" w:rsidR="00C3041D" w:rsidRPr="00CF45A9" w:rsidRDefault="009C18D1">
            <w:r w:rsidRPr="00CF45A9">
              <w:t>Cash</w:t>
            </w:r>
            <w:r w:rsidR="00AE0835" w:rsidRPr="00CF45A9">
              <w:t xml:space="preserve"> Fund</w:t>
            </w:r>
          </w:p>
        </w:tc>
        <w:tc>
          <w:tcPr>
            <w:tcW w:w="3005" w:type="dxa"/>
          </w:tcPr>
          <w:p w14:paraId="08DC8C86" w14:textId="6255AE7A" w:rsidR="00C3041D" w:rsidRPr="00CF45A9" w:rsidRDefault="00D552D0">
            <w:r>
              <w:t>6</w:t>
            </w:r>
            <w:r w:rsidR="00964DE7" w:rsidRPr="00CF45A9">
              <w:t>.</w:t>
            </w:r>
            <w:r w:rsidR="00725D1D">
              <w:t>6</w:t>
            </w:r>
            <w:r>
              <w:t>7</w:t>
            </w:r>
          </w:p>
        </w:tc>
        <w:tc>
          <w:tcPr>
            <w:tcW w:w="3006" w:type="dxa"/>
          </w:tcPr>
          <w:p w14:paraId="1007A98E" w14:textId="1D908E0F" w:rsidR="00C3041D" w:rsidRPr="00CF45A9" w:rsidRDefault="009C18D1">
            <w:r w:rsidRPr="00CF45A9">
              <w:t>1.</w:t>
            </w:r>
            <w:r w:rsidR="00964DE7" w:rsidRPr="00CF45A9">
              <w:t>01</w:t>
            </w:r>
            <w:r w:rsidR="00AB5E0E">
              <w:t>2</w:t>
            </w:r>
          </w:p>
        </w:tc>
      </w:tr>
      <w:tr w:rsidR="00C3041D" w:rsidRPr="00CF45A9" w14:paraId="68EF1F4C" w14:textId="77777777" w:rsidTr="00CF45A9">
        <w:trPr>
          <w:trHeight w:val="70"/>
        </w:trPr>
        <w:tc>
          <w:tcPr>
            <w:tcW w:w="3005" w:type="dxa"/>
          </w:tcPr>
          <w:p w14:paraId="55ABC068" w14:textId="3B2EB95F" w:rsidR="00C3041D" w:rsidRPr="00CF45A9" w:rsidRDefault="007C5F6A">
            <w:r>
              <w:t>Corporate Bond</w:t>
            </w:r>
            <w:r w:rsidR="00AE0835" w:rsidRPr="00CF45A9">
              <w:t xml:space="preserve"> Fund</w:t>
            </w:r>
            <w:r w:rsidR="009C18D1" w:rsidRPr="00CF45A9">
              <w:t xml:space="preserve">  (AVCs)</w:t>
            </w:r>
          </w:p>
        </w:tc>
        <w:tc>
          <w:tcPr>
            <w:tcW w:w="3005" w:type="dxa"/>
          </w:tcPr>
          <w:p w14:paraId="39013EFB" w14:textId="77777777" w:rsidR="00C3041D" w:rsidRPr="00CF45A9" w:rsidRDefault="009C18D1">
            <w:r w:rsidRPr="00CF45A9">
              <w:t>100</w:t>
            </w:r>
          </w:p>
        </w:tc>
        <w:tc>
          <w:tcPr>
            <w:tcW w:w="3006" w:type="dxa"/>
          </w:tcPr>
          <w:p w14:paraId="7FD9FDEB" w14:textId="0835C902" w:rsidR="00C3041D" w:rsidRPr="00CF45A9" w:rsidRDefault="007C5F6A">
            <w:r>
              <w:t>2.9</w:t>
            </w:r>
            <w:r w:rsidR="00AB5E0E">
              <w:t>28</w:t>
            </w:r>
          </w:p>
        </w:tc>
      </w:tr>
    </w:tbl>
    <w:p w14:paraId="38909B6C" w14:textId="3EDD0E0F" w:rsidR="00C3041D" w:rsidRPr="00CF45A9" w:rsidRDefault="00C3041D"/>
    <w:p w14:paraId="4171234D" w14:textId="77777777" w:rsidR="00964DE7" w:rsidRPr="00CF45A9" w:rsidRDefault="00964DE7"/>
    <w:p w14:paraId="1EA75EE5" w14:textId="77777777" w:rsidR="00584AF3" w:rsidRPr="00CF45A9" w:rsidRDefault="00584AF3" w:rsidP="00584AF3">
      <w:pPr>
        <w:pStyle w:val="ListParagraph"/>
        <w:numPr>
          <w:ilvl w:val="0"/>
          <w:numId w:val="1"/>
        </w:numPr>
        <w:rPr>
          <w:b/>
        </w:rPr>
      </w:pPr>
      <w:r w:rsidRPr="00CF45A9">
        <w:rPr>
          <w:b/>
        </w:rPr>
        <w:t>Member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261"/>
        <w:gridCol w:w="1442"/>
        <w:gridCol w:w="1555"/>
        <w:gridCol w:w="1224"/>
      </w:tblGrid>
      <w:tr w:rsidR="00584AF3" w:rsidRPr="00CF45A9" w14:paraId="47F96028" w14:textId="77777777" w:rsidTr="004C43BE">
        <w:tc>
          <w:tcPr>
            <w:tcW w:w="2534" w:type="dxa"/>
          </w:tcPr>
          <w:p w14:paraId="15F036CF" w14:textId="77777777" w:rsidR="00584AF3" w:rsidRPr="00CF45A9" w:rsidRDefault="00584AF3" w:rsidP="00584AF3">
            <w:pPr>
              <w:rPr>
                <w:b/>
              </w:rPr>
            </w:pPr>
            <w:r w:rsidRPr="00CF45A9">
              <w:rPr>
                <w:b/>
              </w:rPr>
              <w:t>Global Equity</w:t>
            </w:r>
            <w:r w:rsidR="00AE0835" w:rsidRPr="00CF45A9">
              <w:rPr>
                <w:b/>
              </w:rPr>
              <w:t xml:space="preserve"> Fund</w:t>
            </w:r>
          </w:p>
        </w:tc>
        <w:tc>
          <w:tcPr>
            <w:tcW w:w="2261" w:type="dxa"/>
          </w:tcPr>
          <w:p w14:paraId="3B735ED8" w14:textId="4E5CCDF1" w:rsidR="00584AF3" w:rsidRPr="00CF45A9" w:rsidRDefault="00584AF3" w:rsidP="00584AF3">
            <w:r w:rsidRPr="00CF45A9">
              <w:t>£</w:t>
            </w:r>
            <w:r w:rsidR="00725D1D">
              <w:t>26</w:t>
            </w:r>
            <w:r w:rsidR="00964DE7" w:rsidRPr="00CF45A9">
              <w:t>,</w:t>
            </w:r>
            <w:r w:rsidR="009C59F4">
              <w:t>6</w:t>
            </w:r>
            <w:r w:rsidR="00725D1D">
              <w:t>78</w:t>
            </w:r>
            <w:r w:rsidR="00964DE7" w:rsidRPr="00CF45A9">
              <w:t>.</w:t>
            </w:r>
            <w:r w:rsidR="00725D1D">
              <w:t>2</w:t>
            </w:r>
            <w:r w:rsidR="009C59F4">
              <w:t>5</w:t>
            </w:r>
            <w:r w:rsidRPr="00CF45A9">
              <w:t xml:space="preserve"> </w:t>
            </w:r>
            <w:r w:rsidR="00A0228F" w:rsidRPr="00CF45A9">
              <w:t xml:space="preserve">x </w:t>
            </w:r>
            <w:r w:rsidR="009C59F4">
              <w:t>7</w:t>
            </w:r>
            <w:r w:rsidR="00725D1D">
              <w:t>3</w:t>
            </w:r>
            <w:r w:rsidR="00964DE7" w:rsidRPr="00CF45A9">
              <w:t>.</w:t>
            </w:r>
            <w:r w:rsidR="00725D1D">
              <w:t>33</w:t>
            </w:r>
            <w:r w:rsidR="00A0228F" w:rsidRPr="00CF45A9">
              <w:t xml:space="preserve">% = </w:t>
            </w:r>
          </w:p>
        </w:tc>
        <w:tc>
          <w:tcPr>
            <w:tcW w:w="1442" w:type="dxa"/>
          </w:tcPr>
          <w:p w14:paraId="540A4E6C" w14:textId="2639400A" w:rsidR="00584AF3" w:rsidRPr="00CF45A9" w:rsidRDefault="00275B56" w:rsidP="00584AF3">
            <w:r w:rsidRPr="00CF45A9">
              <w:t>£</w:t>
            </w:r>
            <w:r w:rsidR="00964DE7" w:rsidRPr="00CF45A9">
              <w:t>1</w:t>
            </w:r>
            <w:r w:rsidR="00BD33F1">
              <w:t>9</w:t>
            </w:r>
            <w:r w:rsidR="00964DE7" w:rsidRPr="00CF45A9">
              <w:t>,</w:t>
            </w:r>
            <w:r w:rsidR="009C59F4">
              <w:t>5</w:t>
            </w:r>
            <w:r w:rsidR="00BD33F1">
              <w:t>63</w:t>
            </w:r>
            <w:r w:rsidR="00964DE7" w:rsidRPr="00CF45A9">
              <w:t>.</w:t>
            </w:r>
            <w:r w:rsidR="00BD33F1">
              <w:t>16</w:t>
            </w:r>
            <w:r w:rsidR="004C43BE" w:rsidRPr="00CF45A9">
              <w:t>0</w:t>
            </w:r>
            <w:r w:rsidR="00BD33F1">
              <w:t>7</w:t>
            </w:r>
          </w:p>
        </w:tc>
        <w:tc>
          <w:tcPr>
            <w:tcW w:w="1555" w:type="dxa"/>
          </w:tcPr>
          <w:p w14:paraId="2A6F69CA" w14:textId="6EF11B32" w:rsidR="00584AF3" w:rsidRPr="00CF45A9" w:rsidRDefault="00A0228F" w:rsidP="00584AF3">
            <w:r w:rsidRPr="00CF45A9">
              <w:t>÷   £</w:t>
            </w:r>
            <w:r w:rsidR="00005728" w:rsidRPr="00CF45A9">
              <w:t>3</w:t>
            </w:r>
            <w:r w:rsidR="00964DE7" w:rsidRPr="00CF45A9">
              <w:t>.</w:t>
            </w:r>
            <w:r w:rsidR="00BD33F1">
              <w:t>9</w:t>
            </w:r>
            <w:r w:rsidR="00D9113E">
              <w:t>4</w:t>
            </w:r>
            <w:r w:rsidR="00BD33F1">
              <w:t>1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0F3A3B15" w14:textId="5388FCBA" w:rsidR="00584AF3" w:rsidRPr="00CF45A9" w:rsidRDefault="0087535D" w:rsidP="00584AF3">
            <w:r>
              <w:t>4</w:t>
            </w:r>
            <w:r w:rsidR="00964DE7" w:rsidRPr="00CF45A9">
              <w:t>,</w:t>
            </w:r>
            <w:r w:rsidR="004C43BE" w:rsidRPr="00CF45A9">
              <w:t>9</w:t>
            </w:r>
            <w:r>
              <w:t>6</w:t>
            </w:r>
            <w:r w:rsidR="001F56F0">
              <w:t>4</w:t>
            </w:r>
            <w:r w:rsidR="00964DE7" w:rsidRPr="00CF45A9">
              <w:t>.</w:t>
            </w:r>
            <w:r w:rsidR="001F56F0">
              <w:t>0</w:t>
            </w:r>
            <w:r w:rsidR="009C59F4">
              <w:t>0</w:t>
            </w:r>
            <w:r w:rsidR="001F56F0">
              <w:t>93</w:t>
            </w:r>
          </w:p>
        </w:tc>
      </w:tr>
      <w:tr w:rsidR="00584AF3" w:rsidRPr="00CF45A9" w14:paraId="7B135E5A" w14:textId="77777777" w:rsidTr="004C43BE">
        <w:tc>
          <w:tcPr>
            <w:tcW w:w="2534" w:type="dxa"/>
          </w:tcPr>
          <w:p w14:paraId="44EABBF8" w14:textId="77777777" w:rsidR="00584AF3" w:rsidRPr="00CF45A9" w:rsidRDefault="00584AF3" w:rsidP="00584AF3">
            <w:pPr>
              <w:rPr>
                <w:b/>
              </w:rPr>
            </w:pPr>
            <w:r w:rsidRPr="00CF45A9">
              <w:rPr>
                <w:b/>
              </w:rPr>
              <w:t>Index Linked</w:t>
            </w:r>
            <w:r w:rsidR="00AE0835" w:rsidRPr="00CF45A9">
              <w:rPr>
                <w:b/>
              </w:rPr>
              <w:t xml:space="preserve"> Bond Fund</w:t>
            </w:r>
          </w:p>
        </w:tc>
        <w:tc>
          <w:tcPr>
            <w:tcW w:w="2261" w:type="dxa"/>
          </w:tcPr>
          <w:p w14:paraId="7C39DFF9" w14:textId="46A3BF83" w:rsidR="00584AF3" w:rsidRPr="00CF45A9" w:rsidRDefault="0087535D" w:rsidP="00584AF3">
            <w:r w:rsidRPr="00CF45A9">
              <w:t>£</w:t>
            </w:r>
            <w:r>
              <w:t>26</w:t>
            </w:r>
            <w:r w:rsidRPr="00CF45A9">
              <w:t>,</w:t>
            </w:r>
            <w:r>
              <w:t>678</w:t>
            </w:r>
            <w:r w:rsidRPr="00CF45A9">
              <w:t>.</w:t>
            </w:r>
            <w:r>
              <w:t>25</w:t>
            </w:r>
            <w:r w:rsidRPr="00CF45A9">
              <w:t xml:space="preserve"> </w:t>
            </w:r>
            <w:r w:rsidR="00A0228F" w:rsidRPr="00CF45A9">
              <w:t xml:space="preserve">x </w:t>
            </w:r>
            <w:r w:rsidR="00964DE7" w:rsidRPr="00CF45A9">
              <w:t>2</w:t>
            </w:r>
            <w:r w:rsidR="00725D1D">
              <w:t>0</w:t>
            </w:r>
            <w:r w:rsidR="00964DE7" w:rsidRPr="00CF45A9">
              <w:t>.</w:t>
            </w:r>
            <w:r w:rsidR="00725D1D">
              <w:t>00</w:t>
            </w:r>
            <w:r w:rsidR="00A0228F" w:rsidRPr="00CF45A9">
              <w:t xml:space="preserve">% = </w:t>
            </w:r>
          </w:p>
        </w:tc>
        <w:tc>
          <w:tcPr>
            <w:tcW w:w="1442" w:type="dxa"/>
          </w:tcPr>
          <w:p w14:paraId="53524D37" w14:textId="305D46F8" w:rsidR="00584AF3" w:rsidRPr="00CF45A9" w:rsidRDefault="00275B56" w:rsidP="00584AF3">
            <w:r w:rsidRPr="00CF45A9">
              <w:t>£</w:t>
            </w:r>
            <w:r w:rsidR="005B34EC">
              <w:t>5</w:t>
            </w:r>
            <w:r w:rsidR="00964DE7" w:rsidRPr="00CF45A9">
              <w:t>,</w:t>
            </w:r>
            <w:r w:rsidR="009C59F4">
              <w:t>3</w:t>
            </w:r>
            <w:r w:rsidR="005B34EC">
              <w:t>35</w:t>
            </w:r>
            <w:r w:rsidR="00964DE7" w:rsidRPr="00CF45A9">
              <w:t>.</w:t>
            </w:r>
            <w:r w:rsidR="009C59F4">
              <w:t>6</w:t>
            </w:r>
            <w:r w:rsidR="005B34EC">
              <w:t>5</w:t>
            </w:r>
            <w:r w:rsidR="009C59F4">
              <w:t>0</w:t>
            </w:r>
            <w:r w:rsidR="005B34EC">
              <w:t>0</w:t>
            </w:r>
          </w:p>
        </w:tc>
        <w:tc>
          <w:tcPr>
            <w:tcW w:w="1555" w:type="dxa"/>
          </w:tcPr>
          <w:p w14:paraId="17691744" w14:textId="4F2FEC43" w:rsidR="00584AF3" w:rsidRPr="00CF45A9" w:rsidRDefault="00A0228F" w:rsidP="00584AF3">
            <w:r w:rsidRPr="00CF45A9">
              <w:t>÷   £1.</w:t>
            </w:r>
            <w:r w:rsidR="00BD33F1">
              <w:t>6</w:t>
            </w:r>
            <w:r w:rsidR="00D9113E">
              <w:t>07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35AE4ED7" w14:textId="0C544E1D" w:rsidR="00584AF3" w:rsidRPr="00CF45A9" w:rsidRDefault="005B34EC" w:rsidP="00584AF3">
            <w:r>
              <w:t>3</w:t>
            </w:r>
            <w:r w:rsidR="009C59F4">
              <w:t>,</w:t>
            </w:r>
            <w:r w:rsidR="001F56F0">
              <w:t>320</w:t>
            </w:r>
            <w:r w:rsidR="00964DE7" w:rsidRPr="00CF45A9">
              <w:t>.</w:t>
            </w:r>
            <w:r>
              <w:t>2</w:t>
            </w:r>
            <w:r w:rsidR="001F56F0">
              <w:t>551</w:t>
            </w:r>
          </w:p>
        </w:tc>
      </w:tr>
      <w:tr w:rsidR="004C43BE" w:rsidRPr="00CF45A9" w14:paraId="09542B24" w14:textId="77777777" w:rsidTr="00CF45A9">
        <w:trPr>
          <w:trHeight w:val="70"/>
        </w:trPr>
        <w:tc>
          <w:tcPr>
            <w:tcW w:w="2534" w:type="dxa"/>
          </w:tcPr>
          <w:p w14:paraId="29F851BF" w14:textId="77777777" w:rsidR="004C43BE" w:rsidRPr="00CF45A9" w:rsidRDefault="004C43BE" w:rsidP="00DE0CA9">
            <w:pPr>
              <w:rPr>
                <w:b/>
              </w:rPr>
            </w:pPr>
            <w:r w:rsidRPr="00CF45A9">
              <w:rPr>
                <w:b/>
              </w:rPr>
              <w:t>Cash Fund</w:t>
            </w:r>
          </w:p>
        </w:tc>
        <w:tc>
          <w:tcPr>
            <w:tcW w:w="2261" w:type="dxa"/>
          </w:tcPr>
          <w:p w14:paraId="3664CF4C" w14:textId="24A8C929" w:rsidR="004C43BE" w:rsidRPr="00CF45A9" w:rsidRDefault="0087535D" w:rsidP="00DE0CA9">
            <w:r w:rsidRPr="00CF45A9">
              <w:t>£</w:t>
            </w:r>
            <w:r>
              <w:t>26</w:t>
            </w:r>
            <w:r w:rsidRPr="00CF45A9">
              <w:t>,</w:t>
            </w:r>
            <w:r>
              <w:t>678</w:t>
            </w:r>
            <w:r w:rsidRPr="00CF45A9">
              <w:t>.</w:t>
            </w:r>
            <w:r>
              <w:t>25</w:t>
            </w:r>
            <w:r w:rsidRPr="00CF45A9">
              <w:t xml:space="preserve"> </w:t>
            </w:r>
            <w:r w:rsidR="004C43BE" w:rsidRPr="00CF45A9">
              <w:t xml:space="preserve">x </w:t>
            </w:r>
            <w:r w:rsidR="00725D1D">
              <w:t>6</w:t>
            </w:r>
            <w:r w:rsidR="004C43BE" w:rsidRPr="00CF45A9">
              <w:t>.</w:t>
            </w:r>
            <w:r w:rsidR="00725D1D">
              <w:t>67</w:t>
            </w:r>
            <w:r w:rsidR="004C43BE" w:rsidRPr="00CF45A9">
              <w:t xml:space="preserve">% = </w:t>
            </w:r>
          </w:p>
        </w:tc>
        <w:tc>
          <w:tcPr>
            <w:tcW w:w="1442" w:type="dxa"/>
          </w:tcPr>
          <w:p w14:paraId="54717851" w14:textId="3AB25EE2" w:rsidR="004C43BE" w:rsidRPr="00CF45A9" w:rsidRDefault="004C43BE" w:rsidP="00DE0CA9">
            <w:r w:rsidRPr="00CF45A9">
              <w:t>£1,</w:t>
            </w:r>
            <w:r w:rsidR="005B34EC">
              <w:t>7</w:t>
            </w:r>
            <w:r w:rsidR="00FA6052">
              <w:t>79</w:t>
            </w:r>
            <w:r w:rsidRPr="00CF45A9">
              <w:t>.</w:t>
            </w:r>
            <w:r w:rsidR="005B34EC">
              <w:t>4</w:t>
            </w:r>
            <w:r w:rsidR="00FA6052">
              <w:t>393</w:t>
            </w:r>
          </w:p>
        </w:tc>
        <w:tc>
          <w:tcPr>
            <w:tcW w:w="1555" w:type="dxa"/>
          </w:tcPr>
          <w:p w14:paraId="20218FDF" w14:textId="7BF3210A" w:rsidR="004C43BE" w:rsidRPr="00CF45A9" w:rsidRDefault="004C43BE" w:rsidP="00DE0CA9">
            <w:r w:rsidRPr="00CF45A9">
              <w:t>÷   £1.01</w:t>
            </w:r>
            <w:r w:rsidR="00D9113E">
              <w:t>2</w:t>
            </w:r>
            <w:r w:rsidRPr="00CF45A9">
              <w:t xml:space="preserve"> =</w:t>
            </w:r>
          </w:p>
        </w:tc>
        <w:tc>
          <w:tcPr>
            <w:tcW w:w="1224" w:type="dxa"/>
          </w:tcPr>
          <w:p w14:paraId="42992CB0" w14:textId="7176BD74" w:rsidR="004C43BE" w:rsidRPr="00CF45A9" w:rsidRDefault="004C43BE" w:rsidP="00DE0CA9">
            <w:r w:rsidRPr="00CF45A9">
              <w:t>1,</w:t>
            </w:r>
            <w:r w:rsidR="009C59F4">
              <w:t>7</w:t>
            </w:r>
            <w:r w:rsidR="001F56F0">
              <w:t>58</w:t>
            </w:r>
            <w:r w:rsidRPr="00CF45A9">
              <w:t>.</w:t>
            </w:r>
            <w:r w:rsidR="001F56F0">
              <w:t>3392</w:t>
            </w:r>
          </w:p>
        </w:tc>
      </w:tr>
      <w:tr w:rsidR="00584AF3" w:rsidRPr="00CF45A9" w14:paraId="2D553DA1" w14:textId="77777777" w:rsidTr="004C43BE">
        <w:tc>
          <w:tcPr>
            <w:tcW w:w="2534" w:type="dxa"/>
          </w:tcPr>
          <w:p w14:paraId="31179124" w14:textId="319F2F6A" w:rsidR="00584AF3" w:rsidRPr="00CF45A9" w:rsidRDefault="00584AF3" w:rsidP="00584AF3">
            <w:pPr>
              <w:rPr>
                <w:b/>
              </w:rPr>
            </w:pPr>
          </w:p>
        </w:tc>
        <w:tc>
          <w:tcPr>
            <w:tcW w:w="2261" w:type="dxa"/>
          </w:tcPr>
          <w:p w14:paraId="7027E206" w14:textId="36E2B0A3" w:rsidR="00584AF3" w:rsidRPr="00CF45A9" w:rsidRDefault="00584AF3" w:rsidP="00584AF3"/>
        </w:tc>
        <w:tc>
          <w:tcPr>
            <w:tcW w:w="1442" w:type="dxa"/>
          </w:tcPr>
          <w:p w14:paraId="4516F91D" w14:textId="3A3001C6" w:rsidR="00584AF3" w:rsidRPr="00CF45A9" w:rsidRDefault="004C43BE" w:rsidP="00584AF3">
            <w:pPr>
              <w:rPr>
                <w:b/>
                <w:bCs/>
              </w:rPr>
            </w:pPr>
            <w:r w:rsidRPr="00CF45A9">
              <w:rPr>
                <w:b/>
                <w:bCs/>
              </w:rPr>
              <w:t>£</w:t>
            </w:r>
            <w:r w:rsidR="008603C3">
              <w:rPr>
                <w:b/>
                <w:bCs/>
              </w:rPr>
              <w:t>26</w:t>
            </w:r>
            <w:r w:rsidRPr="00CF45A9">
              <w:rPr>
                <w:b/>
                <w:bCs/>
              </w:rPr>
              <w:t>,</w:t>
            </w:r>
            <w:r w:rsidR="009C59F4">
              <w:rPr>
                <w:b/>
                <w:bCs/>
              </w:rPr>
              <w:t>6</w:t>
            </w:r>
            <w:r w:rsidR="008603C3">
              <w:rPr>
                <w:b/>
                <w:bCs/>
              </w:rPr>
              <w:t>78</w:t>
            </w:r>
            <w:r w:rsidR="001947AE" w:rsidRPr="00CF45A9">
              <w:rPr>
                <w:b/>
                <w:bCs/>
              </w:rPr>
              <w:t>.</w:t>
            </w:r>
            <w:r w:rsidR="008603C3">
              <w:rPr>
                <w:b/>
                <w:bCs/>
              </w:rPr>
              <w:t>2</w:t>
            </w:r>
            <w:r w:rsidRPr="00CF45A9">
              <w:rPr>
                <w:b/>
                <w:bCs/>
              </w:rPr>
              <w:t>5</w:t>
            </w:r>
          </w:p>
        </w:tc>
        <w:tc>
          <w:tcPr>
            <w:tcW w:w="1555" w:type="dxa"/>
          </w:tcPr>
          <w:p w14:paraId="1D5FADF8" w14:textId="2C10F4A6" w:rsidR="00584AF3" w:rsidRPr="00CF45A9" w:rsidRDefault="00584AF3" w:rsidP="00584AF3"/>
        </w:tc>
        <w:tc>
          <w:tcPr>
            <w:tcW w:w="1224" w:type="dxa"/>
          </w:tcPr>
          <w:p w14:paraId="7AA1D42A" w14:textId="7D07B753" w:rsidR="00584AF3" w:rsidRPr="00CF45A9" w:rsidRDefault="00584AF3" w:rsidP="00584AF3"/>
        </w:tc>
      </w:tr>
    </w:tbl>
    <w:p w14:paraId="3A2A1265" w14:textId="294E1A8B" w:rsidR="004471AB" w:rsidRPr="00CF45A9" w:rsidRDefault="004471AB" w:rsidP="00584AF3">
      <w:pPr>
        <w:rPr>
          <w:b/>
        </w:rPr>
      </w:pPr>
    </w:p>
    <w:p w14:paraId="345D0C68" w14:textId="77777777" w:rsidR="00964DE7" w:rsidRPr="00CF45A9" w:rsidRDefault="00964DE7" w:rsidP="00584AF3">
      <w:pPr>
        <w:rPr>
          <w:b/>
        </w:rPr>
      </w:pPr>
    </w:p>
    <w:p w14:paraId="4281D28A" w14:textId="6C09610D" w:rsidR="004471AB" w:rsidRPr="00CF45A9" w:rsidRDefault="004471AB" w:rsidP="00584AF3">
      <w:pPr>
        <w:rPr>
          <w:b/>
        </w:rPr>
      </w:pPr>
      <w:r w:rsidRPr="00CF45A9">
        <w:rPr>
          <w:b/>
        </w:rPr>
        <w:t>Employer Allocatio</w:t>
      </w:r>
      <w:r w:rsidR="00964DE7" w:rsidRPr="00CF45A9">
        <w:rPr>
          <w:b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300"/>
        <w:gridCol w:w="1442"/>
        <w:gridCol w:w="1339"/>
        <w:gridCol w:w="1503"/>
      </w:tblGrid>
      <w:tr w:rsidR="00230F63" w:rsidRPr="00CF45A9" w14:paraId="4AF140D9" w14:textId="77777777" w:rsidTr="00230F63">
        <w:tc>
          <w:tcPr>
            <w:tcW w:w="2432" w:type="dxa"/>
          </w:tcPr>
          <w:p w14:paraId="0976BE7E" w14:textId="77777777" w:rsidR="00275B56" w:rsidRPr="00CF45A9" w:rsidRDefault="00275B56" w:rsidP="003D3EF2">
            <w:pPr>
              <w:rPr>
                <w:b/>
              </w:rPr>
            </w:pPr>
            <w:r w:rsidRPr="00CF45A9">
              <w:rPr>
                <w:b/>
              </w:rPr>
              <w:t>Global Equity Fund</w:t>
            </w:r>
          </w:p>
        </w:tc>
        <w:tc>
          <w:tcPr>
            <w:tcW w:w="2300" w:type="dxa"/>
          </w:tcPr>
          <w:p w14:paraId="2B76B0C1" w14:textId="694CE13F" w:rsidR="00275B56" w:rsidRPr="00CF45A9" w:rsidRDefault="0087535D" w:rsidP="003D3EF2">
            <w:r w:rsidRPr="00CF45A9">
              <w:t>£</w:t>
            </w:r>
            <w:r>
              <w:t>37</w:t>
            </w:r>
            <w:r w:rsidRPr="00CF45A9">
              <w:t>,</w:t>
            </w:r>
            <w:r w:rsidR="00D9113E">
              <w:t>8</w:t>
            </w:r>
            <w:r>
              <w:t>96</w:t>
            </w:r>
            <w:r w:rsidRPr="00CF45A9">
              <w:t>.</w:t>
            </w:r>
            <w:r w:rsidR="00D9113E">
              <w:t>2</w:t>
            </w:r>
            <w:r>
              <w:t xml:space="preserve">7 </w:t>
            </w:r>
            <w:r w:rsidR="00275B56" w:rsidRPr="00CF45A9">
              <w:t xml:space="preserve">x </w:t>
            </w:r>
            <w:r w:rsidR="009C59F4">
              <w:t>7</w:t>
            </w:r>
            <w:r w:rsidR="00725D1D">
              <w:t>3</w:t>
            </w:r>
            <w:r w:rsidR="00964DE7" w:rsidRPr="00CF45A9">
              <w:t>.</w:t>
            </w:r>
            <w:r w:rsidR="00725D1D">
              <w:t>33</w:t>
            </w:r>
            <w:r w:rsidR="00275B56" w:rsidRPr="00CF45A9">
              <w:t xml:space="preserve">% = </w:t>
            </w:r>
          </w:p>
        </w:tc>
        <w:tc>
          <w:tcPr>
            <w:tcW w:w="1442" w:type="dxa"/>
          </w:tcPr>
          <w:p w14:paraId="0367B2CF" w14:textId="62722C81" w:rsidR="00275B56" w:rsidRPr="00CF45A9" w:rsidRDefault="00275B56" w:rsidP="003D3EF2">
            <w:r w:rsidRPr="00CF45A9">
              <w:t>£</w:t>
            </w:r>
            <w:r w:rsidR="009C59F4">
              <w:t>2</w:t>
            </w:r>
            <w:r w:rsidR="00FA6052">
              <w:t>7</w:t>
            </w:r>
            <w:r w:rsidR="00964DE7" w:rsidRPr="00CF45A9">
              <w:t>,</w:t>
            </w:r>
            <w:r w:rsidR="004652DB">
              <w:t>789</w:t>
            </w:r>
            <w:r w:rsidR="00964DE7" w:rsidRPr="00CF45A9">
              <w:t>.</w:t>
            </w:r>
            <w:r w:rsidR="004652DB">
              <w:t>3348</w:t>
            </w:r>
          </w:p>
        </w:tc>
        <w:tc>
          <w:tcPr>
            <w:tcW w:w="1339" w:type="dxa"/>
          </w:tcPr>
          <w:p w14:paraId="3C4368BF" w14:textId="78045CAE" w:rsidR="00275B56" w:rsidRPr="00CF45A9" w:rsidRDefault="00275B56" w:rsidP="003D3EF2">
            <w:r w:rsidRPr="00CF45A9">
              <w:t>÷   £</w:t>
            </w:r>
            <w:r w:rsidR="00005728" w:rsidRPr="00CF45A9">
              <w:t>3</w:t>
            </w:r>
            <w:r w:rsidRPr="00CF45A9">
              <w:t>.</w:t>
            </w:r>
            <w:r w:rsidR="00BD33F1">
              <w:t>9</w:t>
            </w:r>
            <w:r w:rsidR="004652DB">
              <w:t>4</w:t>
            </w:r>
            <w:r w:rsidR="00BD33F1">
              <w:t>1</w:t>
            </w:r>
            <w:r w:rsidRPr="00CF45A9">
              <w:t xml:space="preserve"> =</w:t>
            </w:r>
          </w:p>
        </w:tc>
        <w:tc>
          <w:tcPr>
            <w:tcW w:w="1503" w:type="dxa"/>
          </w:tcPr>
          <w:p w14:paraId="01162E0C" w14:textId="491536BB" w:rsidR="00275B56" w:rsidRPr="00CF45A9" w:rsidRDefault="009C59F4" w:rsidP="003D3EF2">
            <w:r>
              <w:t>7</w:t>
            </w:r>
            <w:r w:rsidR="00964DE7" w:rsidRPr="00CF45A9">
              <w:t>,</w:t>
            </w:r>
            <w:r>
              <w:t>0</w:t>
            </w:r>
            <w:r w:rsidR="004652DB">
              <w:t>5</w:t>
            </w:r>
            <w:r w:rsidR="005148A4">
              <w:t>1</w:t>
            </w:r>
            <w:r w:rsidR="00964DE7" w:rsidRPr="00CF45A9">
              <w:t>.</w:t>
            </w:r>
            <w:r w:rsidR="004652DB">
              <w:t>3410</w:t>
            </w:r>
          </w:p>
        </w:tc>
      </w:tr>
      <w:tr w:rsidR="00230F63" w:rsidRPr="00CF45A9" w14:paraId="1C58384F" w14:textId="77777777" w:rsidTr="00230F63">
        <w:tc>
          <w:tcPr>
            <w:tcW w:w="2432" w:type="dxa"/>
          </w:tcPr>
          <w:p w14:paraId="2451B168" w14:textId="77777777" w:rsidR="00275B56" w:rsidRPr="00CF45A9" w:rsidRDefault="00275B56" w:rsidP="003D3EF2">
            <w:pPr>
              <w:rPr>
                <w:b/>
              </w:rPr>
            </w:pPr>
            <w:r w:rsidRPr="00CF45A9">
              <w:rPr>
                <w:b/>
              </w:rPr>
              <w:t>Index Linked Bond Fund</w:t>
            </w:r>
          </w:p>
        </w:tc>
        <w:tc>
          <w:tcPr>
            <w:tcW w:w="2300" w:type="dxa"/>
          </w:tcPr>
          <w:p w14:paraId="6D0FA949" w14:textId="760A995B" w:rsidR="00275B56" w:rsidRPr="00CF45A9" w:rsidRDefault="0087535D" w:rsidP="003D3EF2">
            <w:r w:rsidRPr="00CF45A9">
              <w:t>£</w:t>
            </w:r>
            <w:r>
              <w:t>37</w:t>
            </w:r>
            <w:r w:rsidRPr="00CF45A9">
              <w:t>,</w:t>
            </w:r>
            <w:r w:rsidR="00D9113E">
              <w:t>8</w:t>
            </w:r>
            <w:r>
              <w:t>96</w:t>
            </w:r>
            <w:r w:rsidRPr="00CF45A9">
              <w:t>.</w:t>
            </w:r>
            <w:r w:rsidR="00D9113E">
              <w:t>2</w:t>
            </w:r>
            <w:r>
              <w:t xml:space="preserve">7 </w:t>
            </w:r>
            <w:r w:rsidR="00275B56" w:rsidRPr="00CF45A9">
              <w:t xml:space="preserve">x </w:t>
            </w:r>
            <w:r w:rsidR="00964DE7" w:rsidRPr="00CF45A9">
              <w:t>2</w:t>
            </w:r>
            <w:r w:rsidR="00725D1D">
              <w:t>0</w:t>
            </w:r>
            <w:r w:rsidR="00964DE7" w:rsidRPr="00CF45A9">
              <w:t>.</w:t>
            </w:r>
            <w:r w:rsidR="00725D1D">
              <w:t>00</w:t>
            </w:r>
            <w:r w:rsidR="00275B56" w:rsidRPr="00CF45A9">
              <w:t xml:space="preserve">% = </w:t>
            </w:r>
          </w:p>
        </w:tc>
        <w:tc>
          <w:tcPr>
            <w:tcW w:w="1442" w:type="dxa"/>
          </w:tcPr>
          <w:p w14:paraId="0CDE52CE" w14:textId="69755A87" w:rsidR="00275B56" w:rsidRPr="00CF45A9" w:rsidRDefault="00275B56" w:rsidP="003D3EF2">
            <w:r w:rsidRPr="00CF45A9">
              <w:t>£</w:t>
            </w:r>
            <w:r w:rsidR="006D2E4E">
              <w:t>7</w:t>
            </w:r>
            <w:r w:rsidR="00964DE7" w:rsidRPr="00CF45A9">
              <w:t>,</w:t>
            </w:r>
            <w:r w:rsidR="006D2E4E">
              <w:t>5</w:t>
            </w:r>
            <w:r w:rsidR="003B6D42">
              <w:t>79</w:t>
            </w:r>
            <w:r w:rsidR="00964DE7" w:rsidRPr="00CF45A9">
              <w:t>.</w:t>
            </w:r>
            <w:r w:rsidR="006D2E4E">
              <w:t>2</w:t>
            </w:r>
            <w:r w:rsidR="003B6D42">
              <w:t>5</w:t>
            </w:r>
            <w:r w:rsidR="006D2E4E">
              <w:t>40</w:t>
            </w:r>
          </w:p>
        </w:tc>
        <w:tc>
          <w:tcPr>
            <w:tcW w:w="1339" w:type="dxa"/>
          </w:tcPr>
          <w:p w14:paraId="481B50EC" w14:textId="2AB9BD12" w:rsidR="00275B56" w:rsidRPr="00CF45A9" w:rsidRDefault="00275B56" w:rsidP="003D3EF2">
            <w:r w:rsidRPr="00CF45A9">
              <w:t>÷   £1.</w:t>
            </w:r>
            <w:r w:rsidR="00BD33F1">
              <w:t>6</w:t>
            </w:r>
            <w:r w:rsidR="004652DB">
              <w:t>07</w:t>
            </w:r>
            <w:r w:rsidRPr="00CF45A9">
              <w:t xml:space="preserve"> =</w:t>
            </w:r>
          </w:p>
        </w:tc>
        <w:tc>
          <w:tcPr>
            <w:tcW w:w="1503" w:type="dxa"/>
          </w:tcPr>
          <w:p w14:paraId="5AFC4E64" w14:textId="7ACD606A" w:rsidR="00275B56" w:rsidRPr="00CF45A9" w:rsidRDefault="006D2E4E" w:rsidP="003D3EF2">
            <w:r>
              <w:t>4</w:t>
            </w:r>
            <w:r w:rsidR="006F00F2" w:rsidRPr="00CF45A9">
              <w:t>,</w:t>
            </w:r>
            <w:r w:rsidR="003B6D42">
              <w:t>71</w:t>
            </w:r>
            <w:r w:rsidR="004C43BE" w:rsidRPr="00CF45A9">
              <w:t>6</w:t>
            </w:r>
            <w:r w:rsidR="006F00F2" w:rsidRPr="00CF45A9">
              <w:t>.</w:t>
            </w:r>
            <w:r>
              <w:t>39</w:t>
            </w:r>
            <w:r w:rsidR="003B6D42">
              <w:t>95</w:t>
            </w:r>
          </w:p>
        </w:tc>
      </w:tr>
      <w:tr w:rsidR="00230F63" w:rsidRPr="00CF45A9" w14:paraId="311731AC" w14:textId="77777777" w:rsidTr="00230F63">
        <w:tc>
          <w:tcPr>
            <w:tcW w:w="2432" w:type="dxa"/>
          </w:tcPr>
          <w:p w14:paraId="7F74EA57" w14:textId="77777777" w:rsidR="00275B56" w:rsidRPr="00CF45A9" w:rsidRDefault="00275B56" w:rsidP="003D3EF2">
            <w:pPr>
              <w:rPr>
                <w:b/>
              </w:rPr>
            </w:pPr>
            <w:r w:rsidRPr="00CF45A9">
              <w:rPr>
                <w:b/>
              </w:rPr>
              <w:t>Cash Fund</w:t>
            </w:r>
          </w:p>
        </w:tc>
        <w:tc>
          <w:tcPr>
            <w:tcW w:w="2300" w:type="dxa"/>
          </w:tcPr>
          <w:p w14:paraId="434EFBEC" w14:textId="6E781523" w:rsidR="00275B56" w:rsidRPr="00CF45A9" w:rsidRDefault="0087535D" w:rsidP="003D3EF2">
            <w:r w:rsidRPr="00CF45A9">
              <w:t>£</w:t>
            </w:r>
            <w:r>
              <w:t>37</w:t>
            </w:r>
            <w:r w:rsidRPr="00CF45A9">
              <w:t>,</w:t>
            </w:r>
            <w:r w:rsidR="00D9113E">
              <w:t>89</w:t>
            </w:r>
            <w:r>
              <w:t>6</w:t>
            </w:r>
            <w:r w:rsidRPr="00CF45A9">
              <w:t>.</w:t>
            </w:r>
            <w:r w:rsidR="00D9113E">
              <w:t>2</w:t>
            </w:r>
            <w:r>
              <w:t xml:space="preserve">7 </w:t>
            </w:r>
            <w:r w:rsidR="00275B56" w:rsidRPr="00CF45A9">
              <w:t xml:space="preserve">x </w:t>
            </w:r>
            <w:r w:rsidR="00725D1D">
              <w:t>6</w:t>
            </w:r>
            <w:r w:rsidR="00964DE7" w:rsidRPr="00CF45A9">
              <w:t>.</w:t>
            </w:r>
            <w:r w:rsidR="00725D1D">
              <w:t>67</w:t>
            </w:r>
            <w:r w:rsidR="00275B56" w:rsidRPr="00CF45A9">
              <w:t xml:space="preserve">% = </w:t>
            </w:r>
          </w:p>
        </w:tc>
        <w:tc>
          <w:tcPr>
            <w:tcW w:w="1442" w:type="dxa"/>
          </w:tcPr>
          <w:p w14:paraId="4823715D" w14:textId="35E3A127" w:rsidR="00275B56" w:rsidRPr="00CF45A9" w:rsidRDefault="00275B56" w:rsidP="003D3EF2">
            <w:r w:rsidRPr="00CF45A9">
              <w:t>£</w:t>
            </w:r>
            <w:r w:rsidR="009C59F4">
              <w:t>2</w:t>
            </w:r>
            <w:r w:rsidR="00964DE7" w:rsidRPr="00CF45A9">
              <w:t>,</w:t>
            </w:r>
            <w:r w:rsidR="009C59F4">
              <w:t>5</w:t>
            </w:r>
            <w:r w:rsidR="00674EAF">
              <w:t>27</w:t>
            </w:r>
            <w:r w:rsidR="00964DE7" w:rsidRPr="00CF45A9">
              <w:t>.</w:t>
            </w:r>
            <w:r w:rsidR="00674EAF">
              <w:t>68</w:t>
            </w:r>
            <w:r w:rsidR="00403169">
              <w:t>1</w:t>
            </w:r>
            <w:r w:rsidR="00674EAF">
              <w:t>2</w:t>
            </w:r>
          </w:p>
        </w:tc>
        <w:tc>
          <w:tcPr>
            <w:tcW w:w="1339" w:type="dxa"/>
          </w:tcPr>
          <w:p w14:paraId="12C0D474" w14:textId="6A4FC54B" w:rsidR="00275B56" w:rsidRPr="00CF45A9" w:rsidRDefault="00275B56" w:rsidP="003D3EF2">
            <w:r w:rsidRPr="00CF45A9">
              <w:t>÷   £1.</w:t>
            </w:r>
            <w:r w:rsidR="00964DE7" w:rsidRPr="00CF45A9">
              <w:t>01</w:t>
            </w:r>
            <w:r w:rsidR="004652DB">
              <w:t>2</w:t>
            </w:r>
            <w:r w:rsidRPr="00CF45A9">
              <w:t xml:space="preserve"> =</w:t>
            </w:r>
          </w:p>
        </w:tc>
        <w:tc>
          <w:tcPr>
            <w:tcW w:w="1503" w:type="dxa"/>
          </w:tcPr>
          <w:p w14:paraId="0AA32D8D" w14:textId="39AF8983" w:rsidR="00275B56" w:rsidRPr="00CF45A9" w:rsidRDefault="007F5F09" w:rsidP="003D3EF2">
            <w:r>
              <w:t>2,</w:t>
            </w:r>
            <w:r w:rsidR="001F56F0">
              <w:t>4</w:t>
            </w:r>
            <w:r w:rsidR="00674EAF">
              <w:t>97</w:t>
            </w:r>
            <w:r>
              <w:t>.</w:t>
            </w:r>
            <w:r w:rsidR="00674EAF">
              <w:t>7087</w:t>
            </w:r>
          </w:p>
        </w:tc>
      </w:tr>
      <w:tr w:rsidR="004C43BE" w14:paraId="58E2C5AE" w14:textId="77777777" w:rsidTr="004C43BE">
        <w:tc>
          <w:tcPr>
            <w:tcW w:w="2432" w:type="dxa"/>
          </w:tcPr>
          <w:p w14:paraId="27ED7A51" w14:textId="77777777" w:rsidR="004C43BE" w:rsidRPr="00CF45A9" w:rsidRDefault="004C43BE" w:rsidP="00DE0CA9">
            <w:pPr>
              <w:rPr>
                <w:b/>
              </w:rPr>
            </w:pPr>
          </w:p>
        </w:tc>
        <w:tc>
          <w:tcPr>
            <w:tcW w:w="2300" w:type="dxa"/>
          </w:tcPr>
          <w:p w14:paraId="5C7A39D5" w14:textId="77777777" w:rsidR="004C43BE" w:rsidRPr="00CF45A9" w:rsidRDefault="004C43BE" w:rsidP="00DE0CA9"/>
        </w:tc>
        <w:tc>
          <w:tcPr>
            <w:tcW w:w="1442" w:type="dxa"/>
          </w:tcPr>
          <w:p w14:paraId="58099A5C" w14:textId="5FAD1020" w:rsidR="004C43BE" w:rsidRPr="00CF45A9" w:rsidRDefault="00B374BC" w:rsidP="00DE0CA9">
            <w:pPr>
              <w:rPr>
                <w:b/>
                <w:bCs/>
              </w:rPr>
            </w:pPr>
            <w:r w:rsidRPr="00CF45A9">
              <w:rPr>
                <w:b/>
                <w:bCs/>
              </w:rPr>
              <w:t>£</w:t>
            </w:r>
            <w:r w:rsidR="009C59F4">
              <w:rPr>
                <w:b/>
                <w:bCs/>
              </w:rPr>
              <w:t>3</w:t>
            </w:r>
            <w:r w:rsidR="001B2304">
              <w:rPr>
                <w:b/>
                <w:bCs/>
              </w:rPr>
              <w:t>7</w:t>
            </w:r>
            <w:r w:rsidRPr="00CF45A9">
              <w:rPr>
                <w:b/>
                <w:bCs/>
              </w:rPr>
              <w:t>,</w:t>
            </w:r>
            <w:r w:rsidR="00674EAF">
              <w:rPr>
                <w:b/>
                <w:bCs/>
              </w:rPr>
              <w:t>89</w:t>
            </w:r>
            <w:r w:rsidR="001B2304">
              <w:rPr>
                <w:b/>
                <w:bCs/>
              </w:rPr>
              <w:t>6</w:t>
            </w:r>
            <w:r w:rsidRPr="00CF45A9">
              <w:rPr>
                <w:b/>
                <w:bCs/>
              </w:rPr>
              <w:t>.</w:t>
            </w:r>
            <w:r w:rsidR="00674EAF">
              <w:rPr>
                <w:b/>
                <w:bCs/>
              </w:rPr>
              <w:t>2</w:t>
            </w:r>
            <w:r w:rsidR="001B2304">
              <w:rPr>
                <w:b/>
                <w:bCs/>
              </w:rPr>
              <w:t>7</w:t>
            </w:r>
          </w:p>
        </w:tc>
        <w:tc>
          <w:tcPr>
            <w:tcW w:w="1339" w:type="dxa"/>
          </w:tcPr>
          <w:p w14:paraId="0373B08A" w14:textId="77777777" w:rsidR="004C43BE" w:rsidRPr="004C43BE" w:rsidRDefault="004C43BE" w:rsidP="00DE0CA9"/>
        </w:tc>
        <w:tc>
          <w:tcPr>
            <w:tcW w:w="1503" w:type="dxa"/>
          </w:tcPr>
          <w:p w14:paraId="08484DF1" w14:textId="77777777" w:rsidR="004C43BE" w:rsidRPr="004C43BE" w:rsidRDefault="004C43BE" w:rsidP="00DE0CA9"/>
        </w:tc>
      </w:tr>
    </w:tbl>
    <w:p w14:paraId="61D956D8" w14:textId="4041438F" w:rsidR="00AE0835" w:rsidRDefault="00AE0835" w:rsidP="00584AF3">
      <w:pPr>
        <w:rPr>
          <w:b/>
        </w:rPr>
      </w:pPr>
    </w:p>
    <w:p w14:paraId="24AA92D8" w14:textId="77777777" w:rsidR="004471AB" w:rsidRDefault="004471AB" w:rsidP="00584AF3">
      <w:pPr>
        <w:rPr>
          <w:b/>
        </w:rPr>
      </w:pPr>
      <w:r>
        <w:rPr>
          <w:b/>
        </w:rPr>
        <w:lastRenderedPageBreak/>
        <w:t>AVC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224"/>
        <w:gridCol w:w="1789"/>
        <w:gridCol w:w="1784"/>
      </w:tblGrid>
      <w:tr w:rsidR="004471AB" w14:paraId="6E044246" w14:textId="77777777" w:rsidTr="00C25A3E">
        <w:tc>
          <w:tcPr>
            <w:tcW w:w="1790" w:type="dxa"/>
          </w:tcPr>
          <w:p w14:paraId="3ED03964" w14:textId="1CEA7BC7" w:rsidR="004471AB" w:rsidRPr="004C43BE" w:rsidRDefault="00BD33F1" w:rsidP="00C25A3E">
            <w:pPr>
              <w:rPr>
                <w:b/>
              </w:rPr>
            </w:pPr>
            <w:r>
              <w:rPr>
                <w:b/>
              </w:rPr>
              <w:t>Corporate Bond</w:t>
            </w:r>
            <w:r w:rsidR="004471AB" w:rsidRPr="004C43BE">
              <w:rPr>
                <w:b/>
              </w:rPr>
              <w:t xml:space="preserve"> </w:t>
            </w:r>
            <w:r w:rsidR="0088037F">
              <w:rPr>
                <w:b/>
              </w:rPr>
              <w:t>Fund</w:t>
            </w:r>
          </w:p>
        </w:tc>
        <w:tc>
          <w:tcPr>
            <w:tcW w:w="2429" w:type="dxa"/>
          </w:tcPr>
          <w:p w14:paraId="553691C3" w14:textId="0CDCB08A" w:rsidR="004471AB" w:rsidRPr="004C43BE" w:rsidRDefault="004471AB" w:rsidP="00C25A3E">
            <w:r w:rsidRPr="004C43BE">
              <w:t>£</w:t>
            </w:r>
            <w:r w:rsidR="004276B4" w:rsidRPr="005B154C">
              <w:rPr>
                <w:bCs/>
                <w:spacing w:val="-3"/>
              </w:rPr>
              <w:t>9,723.62</w:t>
            </w:r>
            <w:r w:rsidR="004276B4">
              <w:rPr>
                <w:bCs/>
                <w:spacing w:val="-3"/>
              </w:rPr>
              <w:t xml:space="preserve"> </w:t>
            </w:r>
            <w:r w:rsidRPr="004C43BE">
              <w:t xml:space="preserve">x 100% = </w:t>
            </w:r>
          </w:p>
        </w:tc>
        <w:tc>
          <w:tcPr>
            <w:tcW w:w="1224" w:type="dxa"/>
          </w:tcPr>
          <w:p w14:paraId="2982B6EA" w14:textId="2CB4AF6C" w:rsidR="004471AB" w:rsidRPr="004C43BE" w:rsidRDefault="004471AB" w:rsidP="00C25A3E">
            <w:r w:rsidRPr="004C43BE">
              <w:t>£</w:t>
            </w:r>
            <w:r w:rsidR="004276B4">
              <w:t>9</w:t>
            </w:r>
            <w:r w:rsidR="006F00F2" w:rsidRPr="004C43BE">
              <w:t>,</w:t>
            </w:r>
            <w:r w:rsidR="004276B4">
              <w:t>7</w:t>
            </w:r>
            <w:r w:rsidR="001E0934">
              <w:t>23</w:t>
            </w:r>
            <w:r w:rsidR="006F00F2" w:rsidRPr="004C43BE">
              <w:t>.</w:t>
            </w:r>
            <w:r w:rsidR="001E0934">
              <w:t>6</w:t>
            </w:r>
            <w:r w:rsidR="004276B4">
              <w:t>2</w:t>
            </w:r>
          </w:p>
        </w:tc>
        <w:tc>
          <w:tcPr>
            <w:tcW w:w="1789" w:type="dxa"/>
          </w:tcPr>
          <w:p w14:paraId="16AFF704" w14:textId="2D91A6AC" w:rsidR="004471AB" w:rsidRPr="004C43BE" w:rsidRDefault="004471AB" w:rsidP="00C25A3E">
            <w:r w:rsidRPr="004C43BE">
              <w:t>÷   £</w:t>
            </w:r>
            <w:r w:rsidR="00BD33F1">
              <w:t>2</w:t>
            </w:r>
            <w:r w:rsidR="007F5F09">
              <w:t>.</w:t>
            </w:r>
            <w:r w:rsidR="00BD33F1">
              <w:t>9</w:t>
            </w:r>
            <w:r w:rsidR="004276B4">
              <w:t>28</w:t>
            </w:r>
            <w:r w:rsidR="00275B56" w:rsidRPr="004C43BE">
              <w:t xml:space="preserve"> </w:t>
            </w:r>
            <w:r w:rsidRPr="004C43BE">
              <w:t>=</w:t>
            </w:r>
          </w:p>
        </w:tc>
        <w:tc>
          <w:tcPr>
            <w:tcW w:w="1784" w:type="dxa"/>
          </w:tcPr>
          <w:p w14:paraId="77A41D48" w14:textId="7681587B" w:rsidR="004471AB" w:rsidRPr="00A0228F" w:rsidRDefault="004276B4" w:rsidP="00C25A3E">
            <w:r>
              <w:t>3</w:t>
            </w:r>
            <w:r w:rsidR="007F5F09">
              <w:t>,</w:t>
            </w:r>
            <w:r>
              <w:t>3</w:t>
            </w:r>
            <w:r w:rsidR="00BD33F1">
              <w:t>2</w:t>
            </w:r>
            <w:r>
              <w:t>0</w:t>
            </w:r>
            <w:r w:rsidR="006F00F2" w:rsidRPr="004C43BE">
              <w:t>.</w:t>
            </w:r>
            <w:r>
              <w:t>9085</w:t>
            </w:r>
          </w:p>
        </w:tc>
      </w:tr>
    </w:tbl>
    <w:p w14:paraId="346F5FA8" w14:textId="77777777" w:rsidR="00866D35" w:rsidRDefault="00866D35" w:rsidP="00866D3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Units purchased in each fund</w:t>
      </w:r>
    </w:p>
    <w:p w14:paraId="2FB57CFC" w14:textId="77777777" w:rsidR="00866D35" w:rsidRDefault="00866D35" w:rsidP="00866D35">
      <w:pPr>
        <w:pStyle w:val="ListParagraph"/>
        <w:ind w:left="50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6D35" w:rsidRPr="00B374BC" w14:paraId="3D51E34A" w14:textId="77777777" w:rsidTr="00866D35">
        <w:tc>
          <w:tcPr>
            <w:tcW w:w="3005" w:type="dxa"/>
          </w:tcPr>
          <w:p w14:paraId="608897ED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Global Equity</w:t>
            </w:r>
            <w:r w:rsidR="00230F63" w:rsidRPr="00B374BC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73394AC4" w14:textId="73DB3C26" w:rsidR="00866D35" w:rsidRPr="00B374BC" w:rsidRDefault="005148A4" w:rsidP="00866D35">
            <w:r>
              <w:t>4</w:t>
            </w:r>
            <w:r w:rsidR="006F00F2" w:rsidRPr="00B374BC">
              <w:t>,</w:t>
            </w:r>
            <w:r w:rsidR="00A60433">
              <w:t>9</w:t>
            </w:r>
            <w:r>
              <w:t>6</w:t>
            </w:r>
            <w:r w:rsidR="00501C9A">
              <w:t>4</w:t>
            </w:r>
            <w:r w:rsidR="00A60433">
              <w:t>.</w:t>
            </w:r>
            <w:r w:rsidR="00FE4B3C">
              <w:t>0</w:t>
            </w:r>
            <w:r w:rsidR="00A60433">
              <w:t>0</w:t>
            </w:r>
            <w:r w:rsidR="00FE4B3C">
              <w:t>93</w:t>
            </w:r>
            <w:r w:rsidR="00230F63" w:rsidRPr="00B374BC">
              <w:t xml:space="preserve"> + </w:t>
            </w:r>
            <w:r w:rsidR="007F5F09">
              <w:t>7,0</w:t>
            </w:r>
            <w:r w:rsidR="001F56F0">
              <w:t>5</w:t>
            </w:r>
            <w:r w:rsidR="008408F7">
              <w:t>1</w:t>
            </w:r>
            <w:r w:rsidR="007F5F09">
              <w:t>.</w:t>
            </w:r>
            <w:r w:rsidR="001F56F0">
              <w:t>3410</w:t>
            </w:r>
            <w:r w:rsidR="00230F63" w:rsidRPr="00B374BC">
              <w:t xml:space="preserve"> =</w:t>
            </w:r>
          </w:p>
        </w:tc>
        <w:tc>
          <w:tcPr>
            <w:tcW w:w="3006" w:type="dxa"/>
          </w:tcPr>
          <w:p w14:paraId="77F64214" w14:textId="7DE7FECD" w:rsidR="00866D35" w:rsidRPr="00B374BC" w:rsidRDefault="006F00F2" w:rsidP="00866D35">
            <w:r w:rsidRPr="00B374BC">
              <w:t>1</w:t>
            </w:r>
            <w:r w:rsidR="00501C9A">
              <w:t>2</w:t>
            </w:r>
            <w:r w:rsidRPr="00B374BC">
              <w:t>,</w:t>
            </w:r>
            <w:r w:rsidR="00501C9A">
              <w:t>015</w:t>
            </w:r>
            <w:r w:rsidR="00A60433">
              <w:t>.3</w:t>
            </w:r>
            <w:r w:rsidR="00FE4B3C">
              <w:t>50</w:t>
            </w:r>
            <w:r w:rsidR="00206680">
              <w:t>3</w:t>
            </w:r>
          </w:p>
        </w:tc>
      </w:tr>
      <w:tr w:rsidR="00866D35" w:rsidRPr="00B374BC" w14:paraId="2FF38CB9" w14:textId="77777777" w:rsidTr="00866D35">
        <w:tc>
          <w:tcPr>
            <w:tcW w:w="3005" w:type="dxa"/>
          </w:tcPr>
          <w:p w14:paraId="098968A0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Index Linked</w:t>
            </w:r>
            <w:r w:rsidR="00230F63" w:rsidRPr="00B374BC">
              <w:rPr>
                <w:b/>
              </w:rPr>
              <w:t xml:space="preserve"> Bond Fund</w:t>
            </w:r>
          </w:p>
        </w:tc>
        <w:tc>
          <w:tcPr>
            <w:tcW w:w="3005" w:type="dxa"/>
          </w:tcPr>
          <w:p w14:paraId="777F7453" w14:textId="3F41E431" w:rsidR="00866D35" w:rsidRPr="00B374BC" w:rsidRDefault="00147EA7" w:rsidP="00866D35">
            <w:r>
              <w:t>3</w:t>
            </w:r>
            <w:r w:rsidR="007F5F09">
              <w:t>,</w:t>
            </w:r>
            <w:r w:rsidR="00FE4B3C">
              <w:t>320</w:t>
            </w:r>
            <w:r w:rsidR="007F5F09">
              <w:t>.</w:t>
            </w:r>
            <w:r>
              <w:t>2</w:t>
            </w:r>
            <w:r w:rsidR="00FE4B3C">
              <w:t>55</w:t>
            </w:r>
            <w:r>
              <w:t>1</w:t>
            </w:r>
            <w:r w:rsidR="00230F63" w:rsidRPr="00B374BC">
              <w:t xml:space="preserve"> + </w:t>
            </w:r>
            <w:r>
              <w:t>4</w:t>
            </w:r>
            <w:r w:rsidR="007F5F09">
              <w:t>,</w:t>
            </w:r>
            <w:r>
              <w:t>7</w:t>
            </w:r>
            <w:r w:rsidR="00FE4B3C">
              <w:t>16</w:t>
            </w:r>
            <w:r w:rsidR="007F5F09">
              <w:t>.</w:t>
            </w:r>
            <w:r>
              <w:t>39</w:t>
            </w:r>
            <w:r w:rsidR="00FE4B3C">
              <w:t>95</w:t>
            </w:r>
            <w:r w:rsidR="00230F63" w:rsidRPr="00B374BC">
              <w:t xml:space="preserve"> =</w:t>
            </w:r>
          </w:p>
        </w:tc>
        <w:tc>
          <w:tcPr>
            <w:tcW w:w="3006" w:type="dxa"/>
          </w:tcPr>
          <w:p w14:paraId="6F9E88D0" w14:textId="3C7EFD4F" w:rsidR="00866D35" w:rsidRPr="00B374BC" w:rsidRDefault="00FE4B3C" w:rsidP="00866D35">
            <w:r>
              <w:t>8</w:t>
            </w:r>
            <w:r w:rsidR="00EE2F06">
              <w:t>,</w:t>
            </w:r>
            <w:r>
              <w:t>036</w:t>
            </w:r>
            <w:r w:rsidR="00EE2F06">
              <w:t>.</w:t>
            </w:r>
            <w:r>
              <w:t>6546</w:t>
            </w:r>
          </w:p>
        </w:tc>
      </w:tr>
      <w:tr w:rsidR="00866D35" w:rsidRPr="00B374BC" w14:paraId="1561093C" w14:textId="77777777" w:rsidTr="00866D35">
        <w:tc>
          <w:tcPr>
            <w:tcW w:w="3005" w:type="dxa"/>
          </w:tcPr>
          <w:p w14:paraId="2D6A641C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Cash</w:t>
            </w:r>
            <w:r w:rsidR="00230F63" w:rsidRPr="00B374BC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658F43E9" w14:textId="50FB1D28" w:rsidR="00866D35" w:rsidRPr="00B374BC" w:rsidRDefault="00B374BC" w:rsidP="00866D35">
            <w:r>
              <w:t>1</w:t>
            </w:r>
            <w:r w:rsidR="00230F63" w:rsidRPr="00B374BC">
              <w:t>,</w:t>
            </w:r>
            <w:r w:rsidR="00A70698">
              <w:t>7</w:t>
            </w:r>
            <w:r w:rsidR="00FE4B3C">
              <w:t>58</w:t>
            </w:r>
            <w:r w:rsidR="00A70698">
              <w:t>.</w:t>
            </w:r>
            <w:r w:rsidR="00FE4B3C">
              <w:t>3392</w:t>
            </w:r>
            <w:r w:rsidR="00230F63" w:rsidRPr="00B374BC">
              <w:t xml:space="preserve"> + </w:t>
            </w:r>
            <w:r w:rsidR="00A70698">
              <w:t>2,</w:t>
            </w:r>
            <w:r w:rsidR="00147EA7">
              <w:t>4</w:t>
            </w:r>
            <w:r w:rsidR="00FE4B3C">
              <w:t>97</w:t>
            </w:r>
            <w:r w:rsidR="00A70698">
              <w:t>.</w:t>
            </w:r>
            <w:r w:rsidR="00147EA7">
              <w:t>7</w:t>
            </w:r>
            <w:r w:rsidR="00FE4B3C">
              <w:t>087</w:t>
            </w:r>
            <w:r w:rsidR="00230F63" w:rsidRPr="00B374BC">
              <w:t xml:space="preserve"> = </w:t>
            </w:r>
          </w:p>
        </w:tc>
        <w:tc>
          <w:tcPr>
            <w:tcW w:w="3006" w:type="dxa"/>
          </w:tcPr>
          <w:p w14:paraId="442D3542" w14:textId="759DB641" w:rsidR="00EE2F06" w:rsidRPr="00B374BC" w:rsidRDefault="00EE2F06" w:rsidP="00866D35">
            <w:r>
              <w:t>4,</w:t>
            </w:r>
            <w:r w:rsidR="00147EA7">
              <w:t>2</w:t>
            </w:r>
            <w:r w:rsidR="00FE4B3C">
              <w:t>56</w:t>
            </w:r>
            <w:r>
              <w:t>.</w:t>
            </w:r>
            <w:r w:rsidR="00FE4B3C">
              <w:t>0479</w:t>
            </w:r>
          </w:p>
        </w:tc>
      </w:tr>
      <w:tr w:rsidR="00866D35" w:rsidRPr="00B374BC" w14:paraId="0EFF5E9F" w14:textId="77777777" w:rsidTr="00866D35">
        <w:tc>
          <w:tcPr>
            <w:tcW w:w="3005" w:type="dxa"/>
          </w:tcPr>
          <w:p w14:paraId="46ABF79F" w14:textId="77777777" w:rsidR="00866D35" w:rsidRPr="00B374BC" w:rsidRDefault="00866D35" w:rsidP="00866D35">
            <w:pPr>
              <w:rPr>
                <w:b/>
              </w:rPr>
            </w:pPr>
          </w:p>
        </w:tc>
        <w:tc>
          <w:tcPr>
            <w:tcW w:w="3005" w:type="dxa"/>
          </w:tcPr>
          <w:p w14:paraId="4E476AC6" w14:textId="77777777" w:rsidR="00866D35" w:rsidRPr="00B374BC" w:rsidRDefault="00866D35" w:rsidP="00866D35">
            <w:pPr>
              <w:rPr>
                <w:b/>
              </w:rPr>
            </w:pPr>
            <w:r w:rsidRPr="00B374BC">
              <w:rPr>
                <w:b/>
              </w:rPr>
              <w:t>Total units in Lifestyle Fund</w:t>
            </w:r>
          </w:p>
        </w:tc>
        <w:tc>
          <w:tcPr>
            <w:tcW w:w="3006" w:type="dxa"/>
          </w:tcPr>
          <w:p w14:paraId="24D809DE" w14:textId="751FF30D" w:rsidR="00866D35" w:rsidRPr="00B374BC" w:rsidRDefault="00EE2F06" w:rsidP="00866D35">
            <w:pPr>
              <w:rPr>
                <w:b/>
              </w:rPr>
            </w:pPr>
            <w:r>
              <w:rPr>
                <w:b/>
              </w:rPr>
              <w:t>2</w:t>
            </w:r>
            <w:r w:rsidR="00147EA7">
              <w:rPr>
                <w:b/>
              </w:rPr>
              <w:t>4</w:t>
            </w:r>
            <w:r w:rsidR="006F00F2" w:rsidRPr="00B374BC">
              <w:rPr>
                <w:b/>
              </w:rPr>
              <w:t>,</w:t>
            </w:r>
            <w:r w:rsidR="00501C9A">
              <w:rPr>
                <w:b/>
              </w:rPr>
              <w:t>3</w:t>
            </w:r>
            <w:r w:rsidR="00FE4B3C">
              <w:rPr>
                <w:b/>
              </w:rPr>
              <w:t>0</w:t>
            </w:r>
            <w:r w:rsidR="00501C9A">
              <w:rPr>
                <w:b/>
              </w:rPr>
              <w:t>8</w:t>
            </w:r>
            <w:r w:rsidR="00A60433">
              <w:rPr>
                <w:b/>
              </w:rPr>
              <w:t>.</w:t>
            </w:r>
            <w:r w:rsidR="00FE4B3C">
              <w:rPr>
                <w:b/>
              </w:rPr>
              <w:t>0</w:t>
            </w:r>
            <w:r w:rsidR="00147EA7">
              <w:rPr>
                <w:b/>
              </w:rPr>
              <w:t>5</w:t>
            </w:r>
            <w:r w:rsidR="00FE4B3C">
              <w:rPr>
                <w:b/>
              </w:rPr>
              <w:t>2</w:t>
            </w:r>
            <w:r w:rsidR="00147EA7">
              <w:rPr>
                <w:b/>
              </w:rPr>
              <w:t>8</w:t>
            </w:r>
          </w:p>
        </w:tc>
      </w:tr>
      <w:tr w:rsidR="00866D35" w:rsidRPr="00B374BC" w14:paraId="572523C3" w14:textId="77777777" w:rsidTr="00866D35">
        <w:tc>
          <w:tcPr>
            <w:tcW w:w="3005" w:type="dxa"/>
          </w:tcPr>
          <w:p w14:paraId="75DDAC7C" w14:textId="35C5CFD4" w:rsidR="00866D35" w:rsidRPr="00B374BC" w:rsidRDefault="00BD33F1" w:rsidP="00866D35">
            <w:pPr>
              <w:rPr>
                <w:b/>
              </w:rPr>
            </w:pPr>
            <w:r>
              <w:rPr>
                <w:b/>
              </w:rPr>
              <w:t>Corporate Bond</w:t>
            </w:r>
            <w:r w:rsidR="001E0934">
              <w:rPr>
                <w:b/>
              </w:rPr>
              <w:t xml:space="preserve"> </w:t>
            </w:r>
            <w:r w:rsidR="00866D35" w:rsidRPr="00B374BC">
              <w:rPr>
                <w:b/>
              </w:rPr>
              <w:t>Fund</w:t>
            </w:r>
          </w:p>
        </w:tc>
        <w:tc>
          <w:tcPr>
            <w:tcW w:w="3005" w:type="dxa"/>
          </w:tcPr>
          <w:p w14:paraId="542F1020" w14:textId="77777777" w:rsidR="00866D35" w:rsidRPr="00B374BC" w:rsidRDefault="00230F63" w:rsidP="00866D35">
            <w:pPr>
              <w:rPr>
                <w:b/>
              </w:rPr>
            </w:pPr>
            <w:r w:rsidRPr="00B374BC">
              <w:rPr>
                <w:b/>
              </w:rPr>
              <w:t>AVCs</w:t>
            </w:r>
          </w:p>
        </w:tc>
        <w:tc>
          <w:tcPr>
            <w:tcW w:w="3006" w:type="dxa"/>
          </w:tcPr>
          <w:p w14:paraId="2C8A77DD" w14:textId="555B397C" w:rsidR="00866D35" w:rsidRPr="00B374BC" w:rsidRDefault="001F56F0" w:rsidP="00866D35">
            <w:pPr>
              <w:rPr>
                <w:b/>
              </w:rPr>
            </w:pPr>
            <w:r>
              <w:rPr>
                <w:b/>
              </w:rPr>
              <w:t>3</w:t>
            </w:r>
            <w:r w:rsidR="006F00F2" w:rsidRPr="00B374BC">
              <w:rPr>
                <w:b/>
              </w:rPr>
              <w:t>,</w:t>
            </w:r>
            <w:r w:rsidR="00147EA7">
              <w:rPr>
                <w:b/>
              </w:rPr>
              <w:t>32</w:t>
            </w:r>
            <w:r>
              <w:rPr>
                <w:b/>
              </w:rPr>
              <w:t>0</w:t>
            </w:r>
            <w:r w:rsidR="006F00F2" w:rsidRPr="00B374BC">
              <w:rPr>
                <w:b/>
              </w:rPr>
              <w:t>.</w:t>
            </w:r>
            <w:r>
              <w:rPr>
                <w:b/>
              </w:rPr>
              <w:t>9085</w:t>
            </w:r>
          </w:p>
        </w:tc>
      </w:tr>
    </w:tbl>
    <w:p w14:paraId="46D9DECF" w14:textId="77777777" w:rsidR="00866D35" w:rsidRPr="00B374BC" w:rsidRDefault="00866D35" w:rsidP="00866D35">
      <w:pPr>
        <w:rPr>
          <w:b/>
        </w:rPr>
      </w:pPr>
    </w:p>
    <w:p w14:paraId="2F45856A" w14:textId="4778F68A" w:rsidR="00866D35" w:rsidRPr="00B374BC" w:rsidRDefault="00866D35" w:rsidP="00866D35">
      <w:pPr>
        <w:pStyle w:val="ListParagraph"/>
        <w:numPr>
          <w:ilvl w:val="0"/>
          <w:numId w:val="1"/>
        </w:numPr>
        <w:rPr>
          <w:b/>
        </w:rPr>
      </w:pPr>
      <w:r w:rsidRPr="00B374BC">
        <w:rPr>
          <w:b/>
        </w:rPr>
        <w:t>The Transfer value of £</w:t>
      </w:r>
      <w:r w:rsidR="00495812" w:rsidRPr="00495812">
        <w:rPr>
          <w:b/>
          <w:spacing w:val="-3"/>
        </w:rPr>
        <w:t>74,298.14</w:t>
      </w:r>
      <w:r w:rsidR="00495812">
        <w:rPr>
          <w:bCs/>
          <w:spacing w:val="-3"/>
        </w:rPr>
        <w:t xml:space="preserve"> </w:t>
      </w:r>
      <w:r w:rsidRPr="00B374BC">
        <w:rPr>
          <w:b/>
        </w:rPr>
        <w:t>including AVCs of £</w:t>
      </w:r>
      <w:r w:rsidR="00495812">
        <w:rPr>
          <w:b/>
        </w:rPr>
        <w:t>9</w:t>
      </w:r>
      <w:r w:rsidR="006F00F2" w:rsidRPr="00B374BC">
        <w:rPr>
          <w:b/>
        </w:rPr>
        <w:t>,</w:t>
      </w:r>
      <w:r w:rsidR="00495812">
        <w:rPr>
          <w:b/>
        </w:rPr>
        <w:t>7</w:t>
      </w:r>
      <w:r w:rsidR="00EE2F06">
        <w:rPr>
          <w:b/>
        </w:rPr>
        <w:t>2</w:t>
      </w:r>
      <w:r w:rsidR="00540B5B">
        <w:rPr>
          <w:b/>
        </w:rPr>
        <w:t>3</w:t>
      </w:r>
      <w:r w:rsidR="006F00F2" w:rsidRPr="00B374BC">
        <w:rPr>
          <w:b/>
        </w:rPr>
        <w:t>.</w:t>
      </w:r>
      <w:r w:rsidR="00EE2F06">
        <w:rPr>
          <w:b/>
        </w:rPr>
        <w:t>6</w:t>
      </w:r>
      <w:r w:rsidR="00495812">
        <w:rPr>
          <w:b/>
        </w:rPr>
        <w:t>2</w:t>
      </w:r>
      <w:r w:rsidRPr="00B374BC">
        <w:rPr>
          <w:b/>
        </w:rPr>
        <w:t xml:space="preserve"> </w:t>
      </w:r>
      <w:r w:rsidR="00230F63" w:rsidRPr="00B374BC">
        <w:rPr>
          <w:b/>
        </w:rPr>
        <w:t xml:space="preserve">will </w:t>
      </w:r>
      <w:r w:rsidRPr="00B374BC">
        <w:rPr>
          <w:b/>
        </w:rPr>
        <w:t xml:space="preserve">purchase </w:t>
      </w:r>
      <w:r w:rsidR="00EE2F06">
        <w:rPr>
          <w:b/>
        </w:rPr>
        <w:t>2</w:t>
      </w:r>
      <w:r w:rsidR="00147EA7">
        <w:rPr>
          <w:b/>
        </w:rPr>
        <w:t>4</w:t>
      </w:r>
      <w:r w:rsidR="006F00F2" w:rsidRPr="00B374BC">
        <w:rPr>
          <w:b/>
        </w:rPr>
        <w:t>,</w:t>
      </w:r>
      <w:r w:rsidR="00215CF3">
        <w:rPr>
          <w:b/>
        </w:rPr>
        <w:t>3</w:t>
      </w:r>
      <w:r w:rsidR="00FE4B3C">
        <w:rPr>
          <w:b/>
        </w:rPr>
        <w:t>0</w:t>
      </w:r>
      <w:r w:rsidR="00215CF3">
        <w:rPr>
          <w:b/>
        </w:rPr>
        <w:t>8</w:t>
      </w:r>
      <w:r w:rsidR="00A60433">
        <w:rPr>
          <w:b/>
        </w:rPr>
        <w:t>.</w:t>
      </w:r>
      <w:r w:rsidR="00FE4B3C">
        <w:rPr>
          <w:b/>
        </w:rPr>
        <w:t>0</w:t>
      </w:r>
      <w:r w:rsidR="00A60433">
        <w:rPr>
          <w:b/>
        </w:rPr>
        <w:t>5</w:t>
      </w:r>
      <w:r w:rsidR="00FE4B3C">
        <w:rPr>
          <w:b/>
        </w:rPr>
        <w:t>2</w:t>
      </w:r>
      <w:r w:rsidR="00147EA7">
        <w:rPr>
          <w:b/>
        </w:rPr>
        <w:t>8</w:t>
      </w:r>
      <w:r w:rsidRPr="00B374BC">
        <w:rPr>
          <w:b/>
        </w:rPr>
        <w:t xml:space="preserve"> units in the Lifestyle Fund and </w:t>
      </w:r>
      <w:r w:rsidR="00FE4B3C">
        <w:rPr>
          <w:b/>
        </w:rPr>
        <w:t>3</w:t>
      </w:r>
      <w:r w:rsidR="006F00F2" w:rsidRPr="00B374BC">
        <w:rPr>
          <w:b/>
        </w:rPr>
        <w:t>,</w:t>
      </w:r>
      <w:r w:rsidR="00FE4B3C">
        <w:rPr>
          <w:b/>
        </w:rPr>
        <w:t>3</w:t>
      </w:r>
      <w:r w:rsidR="00147EA7">
        <w:rPr>
          <w:b/>
        </w:rPr>
        <w:t>2</w:t>
      </w:r>
      <w:r w:rsidR="00FE4B3C">
        <w:rPr>
          <w:b/>
        </w:rPr>
        <w:t>0</w:t>
      </w:r>
      <w:r w:rsidR="006F00F2" w:rsidRPr="00B374BC">
        <w:rPr>
          <w:b/>
        </w:rPr>
        <w:t>.</w:t>
      </w:r>
      <w:r w:rsidR="00FE4B3C">
        <w:rPr>
          <w:b/>
        </w:rPr>
        <w:t>9085</w:t>
      </w:r>
      <w:r w:rsidRPr="00B374BC">
        <w:rPr>
          <w:b/>
        </w:rPr>
        <w:t xml:space="preserve"> units in the </w:t>
      </w:r>
      <w:r w:rsidR="00BD33F1">
        <w:rPr>
          <w:b/>
        </w:rPr>
        <w:t>Corporate Bond</w:t>
      </w:r>
      <w:r w:rsidR="00EE2F06">
        <w:rPr>
          <w:b/>
        </w:rPr>
        <w:t xml:space="preserve"> </w:t>
      </w:r>
      <w:r w:rsidRPr="00B374BC">
        <w:rPr>
          <w:b/>
        </w:rPr>
        <w:t>Fund</w:t>
      </w:r>
      <w:r w:rsidR="00230F63" w:rsidRPr="00B374BC">
        <w:rPr>
          <w:b/>
        </w:rPr>
        <w:t>, based on current unit prices</w:t>
      </w:r>
      <w:r w:rsidRPr="00B374BC">
        <w:rPr>
          <w:b/>
        </w:rPr>
        <w:t>.</w:t>
      </w:r>
    </w:p>
    <w:p w14:paraId="191C01A9" w14:textId="77777777" w:rsidR="00866D35" w:rsidRPr="00866D35" w:rsidRDefault="00866D35" w:rsidP="00866D35">
      <w:pPr>
        <w:ind w:left="142"/>
        <w:rPr>
          <w:b/>
        </w:rPr>
      </w:pPr>
    </w:p>
    <w:sectPr w:rsidR="00866D35" w:rsidRPr="00866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4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05728"/>
    <w:rsid w:val="000D2096"/>
    <w:rsid w:val="00124D8B"/>
    <w:rsid w:val="00127B97"/>
    <w:rsid w:val="00147EA7"/>
    <w:rsid w:val="001947AE"/>
    <w:rsid w:val="001B2304"/>
    <w:rsid w:val="001D0B12"/>
    <w:rsid w:val="001E0934"/>
    <w:rsid w:val="001F56F0"/>
    <w:rsid w:val="00206680"/>
    <w:rsid w:val="00215CF3"/>
    <w:rsid w:val="00230F63"/>
    <w:rsid w:val="00275B56"/>
    <w:rsid w:val="0034405F"/>
    <w:rsid w:val="00350CAE"/>
    <w:rsid w:val="00393304"/>
    <w:rsid w:val="003B6D42"/>
    <w:rsid w:val="00403169"/>
    <w:rsid w:val="004276B4"/>
    <w:rsid w:val="0043367D"/>
    <w:rsid w:val="004471AB"/>
    <w:rsid w:val="004652DB"/>
    <w:rsid w:val="00471891"/>
    <w:rsid w:val="00495812"/>
    <w:rsid w:val="004C43BE"/>
    <w:rsid w:val="00501C9A"/>
    <w:rsid w:val="005148A4"/>
    <w:rsid w:val="00517958"/>
    <w:rsid w:val="00535E0A"/>
    <w:rsid w:val="00540B5B"/>
    <w:rsid w:val="00566175"/>
    <w:rsid w:val="00584AF3"/>
    <w:rsid w:val="005B154C"/>
    <w:rsid w:val="005B34EC"/>
    <w:rsid w:val="005B6F01"/>
    <w:rsid w:val="005E6083"/>
    <w:rsid w:val="006217F9"/>
    <w:rsid w:val="00665E35"/>
    <w:rsid w:val="00674EAF"/>
    <w:rsid w:val="006D2E4E"/>
    <w:rsid w:val="006F00F2"/>
    <w:rsid w:val="00725D1D"/>
    <w:rsid w:val="007C4B79"/>
    <w:rsid w:val="007C5F6A"/>
    <w:rsid w:val="007F12DC"/>
    <w:rsid w:val="007F5F09"/>
    <w:rsid w:val="0080603E"/>
    <w:rsid w:val="00814C0F"/>
    <w:rsid w:val="008408F7"/>
    <w:rsid w:val="008603C3"/>
    <w:rsid w:val="00866D35"/>
    <w:rsid w:val="0087535D"/>
    <w:rsid w:val="0088037F"/>
    <w:rsid w:val="008E2626"/>
    <w:rsid w:val="00964DE7"/>
    <w:rsid w:val="009C18D1"/>
    <w:rsid w:val="009C59F4"/>
    <w:rsid w:val="00A0228F"/>
    <w:rsid w:val="00A60433"/>
    <w:rsid w:val="00A70698"/>
    <w:rsid w:val="00AB5E0E"/>
    <w:rsid w:val="00AE0835"/>
    <w:rsid w:val="00B07C52"/>
    <w:rsid w:val="00B374BC"/>
    <w:rsid w:val="00BD33F1"/>
    <w:rsid w:val="00C3041D"/>
    <w:rsid w:val="00C847C5"/>
    <w:rsid w:val="00CD42E8"/>
    <w:rsid w:val="00CF45A9"/>
    <w:rsid w:val="00D552D0"/>
    <w:rsid w:val="00D9113E"/>
    <w:rsid w:val="00E16CF8"/>
    <w:rsid w:val="00EB4050"/>
    <w:rsid w:val="00ED4030"/>
    <w:rsid w:val="00EE2F06"/>
    <w:rsid w:val="00FA6052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35CF"/>
  <w15:chartTrackingRefBased/>
  <w15:docId w15:val="{5FFA7480-A212-4021-8D95-08EFB52B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61</cp:revision>
  <cp:lastPrinted>2022-03-13T12:10:00Z</cp:lastPrinted>
  <dcterms:created xsi:type="dcterms:W3CDTF">2020-04-02T13:16:00Z</dcterms:created>
  <dcterms:modified xsi:type="dcterms:W3CDTF">2023-02-16T08:28:00Z</dcterms:modified>
</cp:coreProperties>
</file>