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1B65" w14:textId="5246775F" w:rsidR="003A71A0" w:rsidRPr="008F7AFD" w:rsidRDefault="00B80B29" w:rsidP="00B80B29">
      <w:pPr>
        <w:pStyle w:val="NoSpacing"/>
        <w:rPr>
          <w:b/>
          <w:bCs/>
          <w:u w:val="single"/>
        </w:rPr>
      </w:pPr>
      <w:r w:rsidRPr="008F7AFD">
        <w:rPr>
          <w:b/>
          <w:bCs/>
          <w:u w:val="single"/>
        </w:rPr>
        <w:t>XYZ Category A</w:t>
      </w:r>
      <w:r w:rsidRPr="008F7AFD">
        <w:rPr>
          <w:b/>
          <w:bCs/>
          <w:u w:val="single"/>
        </w:rPr>
        <w:tab/>
        <w:t xml:space="preserve">- </w:t>
      </w:r>
      <w:r w:rsidR="00CF414C" w:rsidRPr="008F7AFD">
        <w:rPr>
          <w:b/>
          <w:bCs/>
          <w:u w:val="single"/>
        </w:rPr>
        <w:t>(Answer)</w:t>
      </w:r>
    </w:p>
    <w:p w14:paraId="34702B27" w14:textId="77777777" w:rsidR="003A71A0" w:rsidRDefault="003A71A0" w:rsidP="00B80B29">
      <w:pPr>
        <w:pStyle w:val="NoSpacing"/>
      </w:pPr>
    </w:p>
    <w:p w14:paraId="28F743FC" w14:textId="79401404" w:rsidR="00B80B29" w:rsidRPr="008F7AFD" w:rsidRDefault="00B80B29" w:rsidP="00B80B29">
      <w:pPr>
        <w:pStyle w:val="NoSpacing"/>
        <w:rPr>
          <w:b/>
          <w:bCs/>
          <w:i/>
          <w:iCs/>
        </w:rPr>
      </w:pPr>
      <w:r w:rsidRPr="008F7AFD">
        <w:rPr>
          <w:b/>
          <w:bCs/>
          <w:i/>
          <w:iCs/>
        </w:rPr>
        <w:t>DIS before NPD</w:t>
      </w:r>
      <w:r w:rsidR="001A176A">
        <w:rPr>
          <w:b/>
          <w:bCs/>
          <w:i/>
          <w:iCs/>
        </w:rPr>
        <w:t xml:space="preserve"> – (</w:t>
      </w:r>
      <w:r w:rsidR="00122421">
        <w:rPr>
          <w:b/>
          <w:bCs/>
          <w:i/>
          <w:iCs/>
        </w:rPr>
        <w:t xml:space="preserve">special circumstances: </w:t>
      </w:r>
      <w:r w:rsidR="00431756">
        <w:rPr>
          <w:b/>
          <w:bCs/>
          <w:i/>
          <w:iCs/>
        </w:rPr>
        <w:t>transferred-in benefits</w:t>
      </w:r>
      <w:r w:rsidR="001A176A">
        <w:rPr>
          <w:b/>
          <w:bCs/>
          <w:i/>
          <w:iCs/>
        </w:rPr>
        <w:t>)</w:t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</w:p>
    <w:p w14:paraId="30F7E746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04245" w14:textId="763EB6AB" w:rsidR="00B80B29" w:rsidRDefault="00B80B29" w:rsidP="00B71DE9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Name</w:t>
      </w:r>
      <w:r>
        <w:tab/>
      </w:r>
      <w:r w:rsidR="0049229F">
        <w:t>Gemma Greenidge</w:t>
      </w:r>
      <w:r w:rsidR="00430060">
        <w:tab/>
      </w:r>
      <w:r>
        <w:t>Pre-1988 GMP</w:t>
      </w:r>
      <w:r>
        <w:tab/>
        <w:t>=</w:t>
      </w:r>
      <w:r>
        <w:tab/>
      </w:r>
      <w:r w:rsidR="00EF7AB2">
        <w:t>N/A</w:t>
      </w:r>
      <w:r>
        <w:tab/>
      </w:r>
    </w:p>
    <w:p w14:paraId="3AAB22BD" w14:textId="160D4A57" w:rsidR="00B80B29" w:rsidRDefault="00B80B29" w:rsidP="005D2916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DOD</w:t>
      </w:r>
      <w:r>
        <w:tab/>
      </w:r>
      <w:r w:rsidR="000A11BD">
        <w:t>11</w:t>
      </w:r>
      <w:r w:rsidR="00E0674D" w:rsidRPr="00E0674D">
        <w:t>/0</w:t>
      </w:r>
      <w:r w:rsidR="00E80092">
        <w:t>9</w:t>
      </w:r>
      <w:r w:rsidR="00E0674D" w:rsidRPr="00E0674D">
        <w:t>/202</w:t>
      </w:r>
      <w:r w:rsidR="000A11BD">
        <w:t>4</w:t>
      </w:r>
      <w:r>
        <w:tab/>
        <w:t>Post-1988 GMP</w:t>
      </w:r>
      <w:r w:rsidR="002A347A">
        <w:tab/>
      </w:r>
      <w:r>
        <w:t>=</w:t>
      </w:r>
      <w:r>
        <w:tab/>
        <w:t>£</w:t>
      </w:r>
      <w:r w:rsidR="0085442C">
        <w:t>1,</w:t>
      </w:r>
      <w:r w:rsidR="00D6229D">
        <w:t>0</w:t>
      </w:r>
      <w:r w:rsidR="0085442C">
        <w:t>1</w:t>
      </w:r>
      <w:r w:rsidR="009D200B">
        <w:t>2.44</w:t>
      </w:r>
      <w:r w:rsidR="00912D9C">
        <w:t xml:space="preserve"> </w:t>
      </w:r>
      <w:r w:rsidR="00CF414C">
        <w:t>pa</w:t>
      </w:r>
      <w:r>
        <w:tab/>
      </w:r>
    </w:p>
    <w:p w14:paraId="5260860C" w14:textId="295F977E" w:rsidR="00B80B29" w:rsidRDefault="00B80B29" w:rsidP="005D2916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DOB</w:t>
      </w:r>
      <w:r>
        <w:tab/>
      </w:r>
      <w:bookmarkStart w:id="0" w:name="_Hlk99959141"/>
      <w:r w:rsidR="00EA3903">
        <w:t>17</w:t>
      </w:r>
      <w:r w:rsidR="003D640D" w:rsidRPr="003D640D">
        <w:t>/</w:t>
      </w:r>
      <w:r w:rsidR="000A11BD">
        <w:t>03</w:t>
      </w:r>
      <w:r w:rsidR="003D640D" w:rsidRPr="003D640D">
        <w:t>/197</w:t>
      </w:r>
      <w:r w:rsidR="00EA3903">
        <w:t>0</w:t>
      </w:r>
      <w:r>
        <w:tab/>
      </w:r>
      <w:bookmarkEnd w:id="0"/>
      <w:r w:rsidR="0042298E">
        <w:t>Salary at DOD</w:t>
      </w:r>
      <w:r w:rsidR="0042298E">
        <w:tab/>
        <w:t>=</w:t>
      </w:r>
      <w:r w:rsidR="0042298E">
        <w:tab/>
        <w:t>£49,495.00</w:t>
      </w:r>
      <w:r>
        <w:tab/>
      </w:r>
    </w:p>
    <w:p w14:paraId="47E7B658" w14:textId="74FBB63D" w:rsidR="003D640D" w:rsidRPr="003D640D" w:rsidRDefault="00B80B29" w:rsidP="005D2916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t>DJS</w:t>
      </w:r>
      <w:r>
        <w:tab/>
      </w:r>
      <w:bookmarkStart w:id="1" w:name="_Hlk99959223"/>
      <w:r w:rsidR="003D640D" w:rsidRPr="003D640D">
        <w:rPr>
          <w:rFonts w:ascii="Calibri" w:eastAsia="Times New Roman" w:hAnsi="Calibri" w:cs="Calibri"/>
          <w:lang w:eastAsia="en-GB"/>
        </w:rPr>
        <w:t>0</w:t>
      </w:r>
      <w:r w:rsidR="00E872D8">
        <w:rPr>
          <w:rFonts w:ascii="Calibri" w:eastAsia="Times New Roman" w:hAnsi="Calibri" w:cs="Calibri"/>
          <w:lang w:eastAsia="en-GB"/>
        </w:rPr>
        <w:t>4</w:t>
      </w:r>
      <w:r w:rsidR="003D640D" w:rsidRPr="003D640D">
        <w:rPr>
          <w:rFonts w:ascii="Calibri" w:eastAsia="Times New Roman" w:hAnsi="Calibri" w:cs="Calibri"/>
          <w:lang w:eastAsia="en-GB"/>
        </w:rPr>
        <w:t>/</w:t>
      </w:r>
      <w:r w:rsidR="00E872D8">
        <w:rPr>
          <w:rFonts w:ascii="Calibri" w:eastAsia="Times New Roman" w:hAnsi="Calibri" w:cs="Calibri"/>
          <w:lang w:eastAsia="en-GB"/>
        </w:rPr>
        <w:t>11</w:t>
      </w:r>
      <w:r w:rsidR="003D640D" w:rsidRPr="003D640D">
        <w:rPr>
          <w:rFonts w:ascii="Calibri" w:eastAsia="Times New Roman" w:hAnsi="Calibri" w:cs="Calibri"/>
          <w:lang w:eastAsia="en-GB"/>
        </w:rPr>
        <w:t>/199</w:t>
      </w:r>
      <w:r w:rsidR="00E872D8">
        <w:rPr>
          <w:rFonts w:ascii="Calibri" w:eastAsia="Times New Roman" w:hAnsi="Calibri" w:cs="Calibri"/>
          <w:lang w:eastAsia="en-GB"/>
        </w:rPr>
        <w:t>4</w:t>
      </w:r>
      <w:bookmarkEnd w:id="1"/>
      <w:r w:rsidR="0042298E">
        <w:rPr>
          <w:rFonts w:ascii="Calibri" w:eastAsia="Times New Roman" w:hAnsi="Calibri" w:cs="Calibri"/>
          <w:lang w:eastAsia="en-GB"/>
        </w:rPr>
        <w:tab/>
        <w:t xml:space="preserve">Final </w:t>
      </w:r>
      <w:r w:rsidR="00052D89">
        <w:rPr>
          <w:rFonts w:ascii="Calibri" w:eastAsia="Times New Roman" w:hAnsi="Calibri" w:cs="Calibri"/>
          <w:lang w:eastAsia="en-GB"/>
        </w:rPr>
        <w:t>pensionable salary at DOD</w:t>
      </w:r>
      <w:r w:rsidR="00052D89">
        <w:rPr>
          <w:rFonts w:ascii="Calibri" w:eastAsia="Times New Roman" w:hAnsi="Calibri" w:cs="Calibri"/>
          <w:lang w:eastAsia="en-GB"/>
        </w:rPr>
        <w:tab/>
        <w:t>=</w:t>
      </w:r>
      <w:r w:rsidR="00B61DC4">
        <w:rPr>
          <w:rFonts w:ascii="Calibri" w:eastAsia="Times New Roman" w:hAnsi="Calibri" w:cs="Calibri"/>
          <w:lang w:eastAsia="en-GB"/>
        </w:rPr>
        <w:tab/>
      </w:r>
      <w:r w:rsidR="00FF48A0">
        <w:rPr>
          <w:rFonts w:ascii="Calibri" w:eastAsia="Times New Roman" w:hAnsi="Calibri" w:cs="Calibri"/>
          <w:lang w:eastAsia="en-GB"/>
        </w:rPr>
        <w:t>£47,995.00</w:t>
      </w:r>
      <w:r w:rsidR="00B61DC4">
        <w:rPr>
          <w:rFonts w:ascii="Calibri" w:eastAsia="Times New Roman" w:hAnsi="Calibri" w:cs="Calibri"/>
          <w:lang w:eastAsia="en-GB"/>
        </w:rPr>
        <w:tab/>
      </w:r>
      <w:r w:rsidR="003D640D">
        <w:br/>
      </w:r>
      <w:r>
        <w:t>NPD</w:t>
      </w:r>
      <w:r>
        <w:tab/>
      </w:r>
      <w:bookmarkStart w:id="2" w:name="_Hlk99999790"/>
      <w:r w:rsidR="00E872D8">
        <w:t>17</w:t>
      </w:r>
      <w:r w:rsidR="003D640D" w:rsidRPr="003D640D">
        <w:rPr>
          <w:rFonts w:ascii="Calibri" w:eastAsia="Times New Roman" w:hAnsi="Calibri" w:cs="Calibri"/>
          <w:color w:val="000000"/>
          <w:lang w:eastAsia="en-GB"/>
        </w:rPr>
        <w:t>/</w:t>
      </w:r>
      <w:r w:rsidR="00E872D8">
        <w:rPr>
          <w:rFonts w:ascii="Calibri" w:eastAsia="Times New Roman" w:hAnsi="Calibri" w:cs="Calibri"/>
          <w:color w:val="000000"/>
          <w:lang w:eastAsia="en-GB"/>
        </w:rPr>
        <w:t>03</w:t>
      </w:r>
      <w:r w:rsidR="003D640D" w:rsidRPr="003D640D">
        <w:rPr>
          <w:rFonts w:ascii="Calibri" w:eastAsia="Times New Roman" w:hAnsi="Calibri" w:cs="Calibri"/>
          <w:color w:val="000000"/>
          <w:lang w:eastAsia="en-GB"/>
        </w:rPr>
        <w:t>/203</w:t>
      </w:r>
      <w:r w:rsidR="00BF6457">
        <w:rPr>
          <w:rFonts w:ascii="Calibri" w:eastAsia="Times New Roman" w:hAnsi="Calibri" w:cs="Calibri"/>
          <w:color w:val="000000"/>
          <w:lang w:eastAsia="en-GB"/>
        </w:rPr>
        <w:t>5</w:t>
      </w:r>
      <w:r w:rsidR="00681FEE">
        <w:rPr>
          <w:rFonts w:ascii="Calibri" w:eastAsia="Times New Roman" w:hAnsi="Calibri" w:cs="Calibri"/>
          <w:color w:val="000000"/>
          <w:lang w:eastAsia="en-GB"/>
        </w:rPr>
        <w:tab/>
        <w:t xml:space="preserve">Remaining </w:t>
      </w:r>
      <w:r w:rsidR="00D5541A">
        <w:rPr>
          <w:rFonts w:ascii="Calibri" w:eastAsia="Times New Roman" w:hAnsi="Calibri" w:cs="Calibri"/>
          <w:color w:val="000000"/>
          <w:lang w:eastAsia="en-GB"/>
        </w:rPr>
        <w:t>‘</w:t>
      </w:r>
      <w:r w:rsidR="00681FEE">
        <w:rPr>
          <w:rFonts w:ascii="Calibri" w:eastAsia="Times New Roman" w:hAnsi="Calibri" w:cs="Calibri"/>
          <w:color w:val="000000"/>
          <w:lang w:eastAsia="en-GB"/>
        </w:rPr>
        <w:t>LS&amp;DBA</w:t>
      </w:r>
      <w:r w:rsidR="00D5541A">
        <w:rPr>
          <w:rFonts w:ascii="Calibri" w:eastAsia="Times New Roman" w:hAnsi="Calibri" w:cs="Calibri"/>
          <w:color w:val="000000"/>
          <w:lang w:eastAsia="en-GB"/>
        </w:rPr>
        <w:t>’</w:t>
      </w:r>
      <w:r w:rsidR="00681FEE">
        <w:rPr>
          <w:rFonts w:ascii="Calibri" w:eastAsia="Times New Roman" w:hAnsi="Calibri" w:cs="Calibri"/>
          <w:color w:val="000000"/>
          <w:lang w:eastAsia="en-GB"/>
        </w:rPr>
        <w:tab/>
        <w:t>=</w:t>
      </w:r>
      <w:r w:rsidR="00681FEE">
        <w:rPr>
          <w:rFonts w:ascii="Calibri" w:eastAsia="Times New Roman" w:hAnsi="Calibri" w:cs="Calibri"/>
          <w:color w:val="000000"/>
          <w:lang w:eastAsia="en-GB"/>
        </w:rPr>
        <w:tab/>
        <w:t>£1,073,100.00</w:t>
      </w:r>
    </w:p>
    <w:bookmarkEnd w:id="2"/>
    <w:p w14:paraId="4A35F57F" w14:textId="77777777" w:rsidR="001E0371" w:rsidRDefault="001E0371" w:rsidP="00D353C3">
      <w:pPr>
        <w:tabs>
          <w:tab w:val="left" w:pos="2835"/>
          <w:tab w:val="left" w:pos="3402"/>
        </w:tabs>
        <w:spacing w:after="0" w:line="240" w:lineRule="auto"/>
      </w:pPr>
    </w:p>
    <w:p w14:paraId="291E68C2" w14:textId="50DEF927" w:rsidR="00217FD1" w:rsidRDefault="00217FD1" w:rsidP="00575973">
      <w:pPr>
        <w:pStyle w:val="NoSpacing"/>
        <w:tabs>
          <w:tab w:val="left" w:pos="2835"/>
          <w:tab w:val="left" w:pos="3119"/>
          <w:tab w:val="left" w:pos="6521"/>
        </w:tabs>
      </w:pPr>
      <w:r>
        <w:t>Pre</w:t>
      </w:r>
      <w:r w:rsidR="00970F9F">
        <w:t>-19</w:t>
      </w:r>
      <w:r>
        <w:t>97</w:t>
      </w:r>
      <w:r w:rsidR="004C1761">
        <w:t xml:space="preserve"> </w:t>
      </w:r>
      <w:r w:rsidR="004A77FD">
        <w:t xml:space="preserve">pens. </w:t>
      </w:r>
      <w:r w:rsidR="00E842E8">
        <w:t xml:space="preserve">service </w:t>
      </w:r>
      <w:r w:rsidR="004C1761">
        <w:t>(</w:t>
      </w:r>
      <w:r w:rsidR="00EA0D9D" w:rsidRPr="00226AA7">
        <w:rPr>
          <w:i/>
          <w:iCs/>
        </w:rPr>
        <w:t>70ths</w:t>
      </w:r>
      <w:r w:rsidR="004C1761">
        <w:t>)</w:t>
      </w:r>
      <w:r w:rsidR="00DF44B0">
        <w:tab/>
        <w:t>=</w:t>
      </w:r>
      <w:r w:rsidR="00575973">
        <w:tab/>
      </w:r>
      <w:r>
        <w:t>0</w:t>
      </w:r>
      <w:r w:rsidR="000E160E">
        <w:t>4</w:t>
      </w:r>
      <w:r>
        <w:t>/</w:t>
      </w:r>
      <w:r w:rsidR="000E160E">
        <w:t>11</w:t>
      </w:r>
      <w:r>
        <w:t>/199</w:t>
      </w:r>
      <w:r w:rsidR="000E160E">
        <w:t>4</w:t>
      </w:r>
      <w:r>
        <w:t xml:space="preserve"> to </w:t>
      </w:r>
      <w:r w:rsidR="00DF44B0">
        <w:t>0</w:t>
      </w:r>
      <w:r>
        <w:t>5/</w:t>
      </w:r>
      <w:r w:rsidR="00DF44B0">
        <w:t>0</w:t>
      </w:r>
      <w:r>
        <w:t>4/1997</w:t>
      </w:r>
      <w:r>
        <w:tab/>
        <w:t>=</w:t>
      </w:r>
      <w:r w:rsidR="00CA3B48">
        <w:tab/>
      </w:r>
      <w:r w:rsidR="008168F5">
        <w:t>2</w:t>
      </w:r>
      <w:r>
        <w:t xml:space="preserve">yrs &amp; </w:t>
      </w:r>
      <w:r w:rsidR="008168F5">
        <w:t>153</w:t>
      </w:r>
      <w:r>
        <w:t>dys</w:t>
      </w:r>
    </w:p>
    <w:p w14:paraId="3A99D0BA" w14:textId="52644833" w:rsidR="00217FD1" w:rsidRDefault="00217FD1" w:rsidP="00575973">
      <w:pPr>
        <w:pStyle w:val="NoSpacing"/>
        <w:tabs>
          <w:tab w:val="left" w:pos="2835"/>
          <w:tab w:val="left" w:pos="3119"/>
          <w:tab w:val="left" w:pos="6521"/>
        </w:tabs>
      </w:pPr>
      <w:r>
        <w:t>Post</w:t>
      </w:r>
      <w:r w:rsidR="0059748F">
        <w:t>-19</w:t>
      </w:r>
      <w:r>
        <w:t xml:space="preserve">97 </w:t>
      </w:r>
      <w:r w:rsidR="004A77FD">
        <w:t xml:space="preserve">pens. </w:t>
      </w:r>
      <w:r w:rsidR="00674CFC">
        <w:t>s</w:t>
      </w:r>
      <w:r w:rsidR="004A77FD">
        <w:t>ervice</w:t>
      </w:r>
      <w:r w:rsidR="00674CFC">
        <w:t xml:space="preserve"> </w:t>
      </w:r>
      <w:r w:rsidR="00900747">
        <w:t>(</w:t>
      </w:r>
      <w:r w:rsidR="00EA0D9D" w:rsidRPr="00226AA7">
        <w:rPr>
          <w:i/>
          <w:iCs/>
        </w:rPr>
        <w:t>70ths</w:t>
      </w:r>
      <w:r w:rsidR="00EA0D9D">
        <w:t>)</w:t>
      </w:r>
      <w:r w:rsidR="0059748F">
        <w:tab/>
        <w:t>=</w:t>
      </w:r>
      <w:r>
        <w:t xml:space="preserve"> </w:t>
      </w:r>
      <w:r w:rsidR="0059748F">
        <w:tab/>
      </w:r>
      <w:r>
        <w:t>06/</w:t>
      </w:r>
      <w:r w:rsidR="0059748F">
        <w:t>0</w:t>
      </w:r>
      <w:r>
        <w:t>4/1997 to 1</w:t>
      </w:r>
      <w:r w:rsidR="00AD4417">
        <w:t>7</w:t>
      </w:r>
      <w:r>
        <w:t>/0</w:t>
      </w:r>
      <w:r w:rsidR="00AD4417">
        <w:t>3</w:t>
      </w:r>
      <w:r>
        <w:t>/20</w:t>
      </w:r>
      <w:r w:rsidR="00AD4417">
        <w:t>35</w:t>
      </w:r>
      <w:r>
        <w:tab/>
        <w:t xml:space="preserve">=          </w:t>
      </w:r>
      <w:r w:rsidR="0059748F">
        <w:tab/>
      </w:r>
      <w:r w:rsidR="002D44D4">
        <w:t>37</w:t>
      </w:r>
      <w:r>
        <w:t xml:space="preserve">yrs &amp; </w:t>
      </w:r>
      <w:r w:rsidR="002D44D4">
        <w:t>346</w:t>
      </w:r>
      <w:r w:rsidR="00033ECA">
        <w:t>dys</w:t>
      </w:r>
      <w:r>
        <w:tab/>
      </w:r>
    </w:p>
    <w:p w14:paraId="24F0E3A2" w14:textId="448D46E8" w:rsidR="00AD4417" w:rsidRDefault="00AD4417" w:rsidP="003A626F">
      <w:pPr>
        <w:pStyle w:val="NoSpacing"/>
      </w:pPr>
      <w:r>
        <w:t>----</w:t>
      </w:r>
    </w:p>
    <w:p w14:paraId="520729CE" w14:textId="0D271328" w:rsidR="00217FD1" w:rsidRPr="00217FD1" w:rsidRDefault="00AD4417" w:rsidP="002D44D4">
      <w:pPr>
        <w:pStyle w:val="NoSpacing"/>
        <w:tabs>
          <w:tab w:val="left" w:pos="2835"/>
          <w:tab w:val="left" w:pos="3402"/>
          <w:tab w:val="left" w:pos="6521"/>
        </w:tabs>
        <w:rPr>
          <w:rFonts w:ascii="Calibri" w:eastAsia="Times New Roman" w:hAnsi="Calibri" w:cs="Calibri"/>
          <w:color w:val="000000"/>
          <w:lang w:eastAsia="en-GB"/>
        </w:rPr>
      </w:pPr>
      <w:proofErr w:type="spellStart"/>
      <w:r>
        <w:t>TVin</w:t>
      </w:r>
      <w:proofErr w:type="spellEnd"/>
      <w:r>
        <w:t xml:space="preserve"> </w:t>
      </w:r>
      <w:r w:rsidR="004A77FD">
        <w:t xml:space="preserve">added </w:t>
      </w:r>
      <w:r w:rsidR="00226AA7">
        <w:t>service</w:t>
      </w:r>
      <w:r w:rsidR="004A77FD">
        <w:t xml:space="preserve"> </w:t>
      </w:r>
      <w:r>
        <w:t>(</w:t>
      </w:r>
      <w:r w:rsidRPr="00226AA7">
        <w:rPr>
          <w:i/>
          <w:iCs/>
        </w:rPr>
        <w:t>70ths</w:t>
      </w:r>
      <w:r>
        <w:t>)</w:t>
      </w:r>
      <w:r w:rsidR="00C414E8">
        <w:tab/>
      </w:r>
      <w:r w:rsidR="00A66E06">
        <w:tab/>
      </w:r>
      <w:r w:rsidR="00217FD1">
        <w:tab/>
        <w:t xml:space="preserve">=      </w:t>
      </w:r>
      <w:r w:rsidR="00D60CD7">
        <w:tab/>
      </w:r>
      <w:r w:rsidR="0053252B">
        <w:t>2</w:t>
      </w:r>
      <w:r w:rsidR="00217FD1">
        <w:t>yrs &amp; 1</w:t>
      </w:r>
      <w:r w:rsidR="0053252B">
        <w:t>48</w:t>
      </w:r>
      <w:r w:rsidR="00217FD1">
        <w:t>dys</w:t>
      </w:r>
      <w:r w:rsidR="00217FD1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1CD4C079" w14:textId="08E7E52D" w:rsidR="004B0BE5" w:rsidRDefault="004B0BE5" w:rsidP="00B80B29">
      <w:pPr>
        <w:pStyle w:val="NoSpacing"/>
      </w:pPr>
    </w:p>
    <w:p w14:paraId="3F40C752" w14:textId="77777777" w:rsidR="00CF414C" w:rsidRDefault="00CF414C" w:rsidP="00B80B29">
      <w:pPr>
        <w:pStyle w:val="NoSpacing"/>
      </w:pPr>
    </w:p>
    <w:p w14:paraId="7B402D61" w14:textId="54FAFA6B" w:rsidR="00534FF0" w:rsidRPr="00401A43" w:rsidRDefault="00534FF0" w:rsidP="00534FF0">
      <w:pPr>
        <w:pStyle w:val="NoSpacing"/>
        <w:ind w:right="-472"/>
        <w:rPr>
          <w:b/>
          <w:bCs/>
        </w:rPr>
      </w:pPr>
      <w:r>
        <w:rPr>
          <w:b/>
          <w:bCs/>
        </w:rPr>
        <w:t>1</w:t>
      </w:r>
      <w:r w:rsidRPr="00401A43">
        <w:rPr>
          <w:b/>
          <w:bCs/>
        </w:rPr>
        <w:t xml:space="preserve">) </w:t>
      </w:r>
      <w:r w:rsidRPr="00401A43">
        <w:rPr>
          <w:b/>
          <w:bCs/>
          <w:u w:val="single"/>
        </w:rPr>
        <w:t>Lump sum death benefit (LSDB)</w:t>
      </w:r>
      <w:r w:rsidRPr="00401A43">
        <w:rPr>
          <w:b/>
          <w:bCs/>
        </w:rPr>
        <w:t xml:space="preserve"> </w:t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</w:p>
    <w:p w14:paraId="41C5E9A7" w14:textId="4E1C628E" w:rsidR="005F54AF" w:rsidRDefault="00534FF0" w:rsidP="00BF6F80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  <w:r>
        <w:t>Life assurance</w:t>
      </w:r>
      <w:r>
        <w:tab/>
        <w:t>=</w:t>
      </w:r>
      <w:r>
        <w:tab/>
      </w:r>
      <w:r w:rsidR="002D44D4">
        <w:t>£</w:t>
      </w:r>
      <w:r w:rsidR="0093382B">
        <w:t>49,495.00 x 4</w:t>
      </w:r>
      <w:r w:rsidR="00107C38">
        <w:t xml:space="preserve"> (</w:t>
      </w:r>
      <w:r w:rsidR="00FD6861">
        <w:t>death multiple)</w:t>
      </w:r>
      <w:r w:rsidR="00BF6F80">
        <w:tab/>
      </w:r>
      <w:r w:rsidR="0093382B">
        <w:t>=</w:t>
      </w:r>
      <w:r w:rsidR="0093382B">
        <w:tab/>
      </w:r>
      <w:r w:rsidR="008F5019" w:rsidRPr="008F5019">
        <w:rPr>
          <w:b/>
          <w:bCs/>
          <w:u w:val="single"/>
        </w:rPr>
        <w:t>£197,980.00</w:t>
      </w:r>
    </w:p>
    <w:p w14:paraId="43C61E29" w14:textId="3C4A77AE" w:rsidR="00534FF0" w:rsidRDefault="00534FF0" w:rsidP="005D392C">
      <w:pPr>
        <w:pStyle w:val="NoSpacing"/>
        <w:ind w:right="-472"/>
      </w:pPr>
      <w:r>
        <w:tab/>
      </w:r>
      <w:r>
        <w:tab/>
      </w:r>
      <w:r>
        <w:tab/>
      </w:r>
      <w:r>
        <w:tab/>
      </w:r>
      <w:r>
        <w:tab/>
      </w:r>
      <w:r w:rsidR="00CF2040">
        <w:tab/>
      </w:r>
      <w:r w:rsidR="00CF2040">
        <w:tab/>
      </w:r>
      <w:r w:rsidR="00CF2040">
        <w:tab/>
      </w:r>
      <w:r w:rsidR="00CF2040">
        <w:tab/>
      </w:r>
      <w:r w:rsidR="00CF2040">
        <w:tab/>
      </w:r>
      <w:r w:rsidR="00CF2040">
        <w:tab/>
        <w:t>+</w:t>
      </w:r>
    </w:p>
    <w:p w14:paraId="5BB48883" w14:textId="77777777" w:rsidR="000C111C" w:rsidRDefault="00534FF0" w:rsidP="00D60CD7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>Refund of contributions</w:t>
      </w:r>
      <w:r w:rsidR="008F5019">
        <w:t xml:space="preserve"> (XYZ)</w:t>
      </w:r>
      <w:r>
        <w:tab/>
      </w:r>
      <w:r w:rsidR="00191AC0">
        <w:tab/>
      </w:r>
      <w:r>
        <w:t>=</w:t>
      </w:r>
      <w:r>
        <w:tab/>
      </w:r>
      <w:r w:rsidRPr="00191AC0">
        <w:rPr>
          <w:b/>
          <w:bCs/>
          <w:u w:val="single"/>
        </w:rPr>
        <w:t>£3</w:t>
      </w:r>
      <w:r w:rsidR="00191AC0">
        <w:rPr>
          <w:b/>
          <w:bCs/>
          <w:u w:val="single"/>
        </w:rPr>
        <w:t>9</w:t>
      </w:r>
      <w:r w:rsidRPr="00191AC0">
        <w:rPr>
          <w:b/>
          <w:bCs/>
          <w:u w:val="single"/>
        </w:rPr>
        <w:t>,</w:t>
      </w:r>
      <w:r w:rsidR="00191AC0">
        <w:rPr>
          <w:b/>
          <w:bCs/>
          <w:u w:val="single"/>
        </w:rPr>
        <w:t>220.80</w:t>
      </w:r>
      <w:r>
        <w:tab/>
      </w:r>
      <w:r>
        <w:tab/>
      </w:r>
    </w:p>
    <w:p w14:paraId="0DCAD12A" w14:textId="2A8538D9" w:rsidR="000C111C" w:rsidRDefault="00CF2040" w:rsidP="00CF2040">
      <w:pPr>
        <w:pStyle w:val="NoSpacing"/>
        <w:tabs>
          <w:tab w:val="center" w:pos="2835"/>
        </w:tabs>
        <w:ind w:right="-47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</w:p>
    <w:p w14:paraId="43A74D73" w14:textId="282BA33D" w:rsidR="000C111C" w:rsidRDefault="000C111C" w:rsidP="00D60CD7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>Refund of contributions (</w:t>
      </w:r>
      <w:proofErr w:type="spellStart"/>
      <w:r>
        <w:t>TVin</w:t>
      </w:r>
      <w:proofErr w:type="spellEnd"/>
      <w:r>
        <w:t>)</w:t>
      </w:r>
      <w:r>
        <w:tab/>
      </w:r>
      <w:r>
        <w:tab/>
        <w:t>=</w:t>
      </w:r>
      <w:r>
        <w:tab/>
      </w:r>
      <w:r w:rsidRPr="00191AC0">
        <w:rPr>
          <w:b/>
          <w:bCs/>
          <w:u w:val="single"/>
        </w:rPr>
        <w:t>£</w:t>
      </w:r>
      <w:r>
        <w:rPr>
          <w:b/>
          <w:bCs/>
          <w:u w:val="single"/>
        </w:rPr>
        <w:t>1</w:t>
      </w:r>
      <w:r w:rsidRPr="00191AC0">
        <w:rPr>
          <w:b/>
          <w:bCs/>
          <w:u w:val="single"/>
        </w:rPr>
        <w:t>,</w:t>
      </w:r>
      <w:r>
        <w:rPr>
          <w:b/>
          <w:bCs/>
          <w:u w:val="single"/>
        </w:rPr>
        <w:t>301.22</w:t>
      </w:r>
    </w:p>
    <w:p w14:paraId="13828348" w14:textId="3E972726" w:rsidR="00D9010E" w:rsidRDefault="00CF2040" w:rsidP="00CF2040">
      <w:pPr>
        <w:pStyle w:val="NoSpacing"/>
        <w:tabs>
          <w:tab w:val="center" w:pos="2835"/>
          <w:tab w:val="left" w:pos="6521"/>
        </w:tabs>
        <w:ind w:right="-472"/>
      </w:pPr>
      <w:r>
        <w:tab/>
      </w:r>
      <w:r>
        <w:tab/>
      </w:r>
      <w:r>
        <w:tab/>
      </w:r>
      <w:r>
        <w:tab/>
      </w:r>
    </w:p>
    <w:p w14:paraId="5ACE310A" w14:textId="1E0382EE" w:rsidR="00D9010E" w:rsidRDefault="00D9010E" w:rsidP="00E245E7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  <w:r>
        <w:t>Total</w:t>
      </w:r>
      <w:r>
        <w:tab/>
      </w:r>
      <w:r>
        <w:tab/>
      </w:r>
      <w:r w:rsidR="00E245E7">
        <w:tab/>
      </w:r>
      <w:r>
        <w:t>=</w:t>
      </w:r>
      <w:r>
        <w:tab/>
      </w:r>
      <w:r w:rsidR="00D47C99" w:rsidRPr="00D47C99">
        <w:rPr>
          <w:b/>
          <w:bCs/>
          <w:i/>
          <w:iCs/>
          <w:u w:val="single"/>
        </w:rPr>
        <w:t>£238,502.02</w:t>
      </w:r>
    </w:p>
    <w:p w14:paraId="227FE350" w14:textId="10F3248F" w:rsidR="00534FF0" w:rsidRDefault="00534FF0" w:rsidP="00D60CD7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ab/>
      </w:r>
      <w:r>
        <w:tab/>
      </w:r>
    </w:p>
    <w:p w14:paraId="1F40346E" w14:textId="77777777" w:rsidR="00534FF0" w:rsidRDefault="00534FF0" w:rsidP="00534FF0">
      <w:pPr>
        <w:pStyle w:val="NoSpacing"/>
        <w:ind w:right="-472"/>
      </w:pPr>
      <w:r>
        <w:t>-----</w:t>
      </w:r>
    </w:p>
    <w:p w14:paraId="7D28148F" w14:textId="77777777" w:rsidR="00534FF0" w:rsidRDefault="00534FF0" w:rsidP="00534FF0">
      <w:pPr>
        <w:pStyle w:val="NoSpacing"/>
        <w:ind w:right="-472"/>
      </w:pPr>
    </w:p>
    <w:p w14:paraId="1BC17CCA" w14:textId="1AC2929F" w:rsidR="00285232" w:rsidRDefault="00285232" w:rsidP="00285232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D47C99">
        <w:rPr>
          <w:b/>
          <w:u w:val="single"/>
        </w:rPr>
        <w:t>238</w:t>
      </w:r>
      <w:r>
        <w:rPr>
          <w:b/>
          <w:u w:val="single"/>
        </w:rPr>
        <w:t>,</w:t>
      </w:r>
      <w:r w:rsidR="00D47C99">
        <w:rPr>
          <w:b/>
          <w:u w:val="single"/>
        </w:rPr>
        <w:t>502.02</w:t>
      </w:r>
      <w:r>
        <w:tab/>
      </w:r>
    </w:p>
    <w:p w14:paraId="68DD0348" w14:textId="77777777" w:rsidR="00285232" w:rsidRDefault="00285232" w:rsidP="00285232">
      <w:pPr>
        <w:pStyle w:val="NoSpacing"/>
      </w:pPr>
    </w:p>
    <w:p w14:paraId="01D3E050" w14:textId="7803CA5F" w:rsidR="00285232" w:rsidRDefault="00D5541A" w:rsidP="00C27373">
      <w:pPr>
        <w:pStyle w:val="NoSpacing"/>
        <w:tabs>
          <w:tab w:val="left" w:pos="2835"/>
          <w:tab w:val="left" w:pos="3119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285232" w:rsidRPr="000503FC">
        <w:rPr>
          <w:rFonts w:ascii="Calibri" w:hAnsi="Calibri"/>
          <w:b/>
          <w:i/>
        </w:rPr>
        <w:t>L</w:t>
      </w:r>
      <w:r w:rsidR="00285232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285232" w:rsidRPr="000503FC">
        <w:rPr>
          <w:rFonts w:ascii="Calibri" w:hAnsi="Calibri"/>
          <w:b/>
          <w:i/>
          <w:spacing w:val="-9"/>
        </w:rPr>
        <w:t xml:space="preserve"> </w:t>
      </w:r>
      <w:r w:rsidR="00285232" w:rsidRPr="000503FC">
        <w:rPr>
          <w:rFonts w:ascii="Calibri" w:hAnsi="Calibri"/>
          <w:b/>
          <w:i/>
        </w:rPr>
        <w:t>Check</w:t>
      </w:r>
      <w:r w:rsidR="00285232">
        <w:rPr>
          <w:rFonts w:ascii="Calibri" w:hAnsi="Calibri"/>
          <w:b/>
        </w:rPr>
        <w:tab/>
        <w:t>=</w:t>
      </w:r>
      <w:r w:rsidR="00285232">
        <w:rPr>
          <w:rFonts w:ascii="Calibri" w:hAnsi="Calibri"/>
          <w:b/>
        </w:rPr>
        <w:tab/>
      </w:r>
      <w:r w:rsidR="00285232">
        <w:rPr>
          <w:rFonts w:ascii="Calibri" w:hAnsi="Calibri"/>
        </w:rPr>
        <w:t>£</w:t>
      </w:r>
      <w:r w:rsidR="00D47C99">
        <w:rPr>
          <w:rFonts w:ascii="Calibri" w:hAnsi="Calibri"/>
        </w:rPr>
        <w:t>238</w:t>
      </w:r>
      <w:r w:rsidR="00285232">
        <w:rPr>
          <w:rFonts w:ascii="Calibri" w:hAnsi="Calibri"/>
        </w:rPr>
        <w:t>,</w:t>
      </w:r>
      <w:r w:rsidR="00D47C99">
        <w:rPr>
          <w:rFonts w:ascii="Calibri" w:hAnsi="Calibri"/>
        </w:rPr>
        <w:t>502.02</w:t>
      </w:r>
      <w:r w:rsidR="00285232">
        <w:rPr>
          <w:rFonts w:ascii="Calibri" w:hAnsi="Calibri"/>
        </w:rPr>
        <w:t xml:space="preserve"> v £</w:t>
      </w:r>
      <w:r w:rsidR="005F54AF">
        <w:rPr>
          <w:rFonts w:ascii="Calibri" w:hAnsi="Calibri"/>
        </w:rPr>
        <w:t>1,073,100.00</w:t>
      </w:r>
      <w:r w:rsidR="00285232">
        <w:rPr>
          <w:rFonts w:ascii="Calibri" w:hAnsi="Calibri"/>
        </w:rPr>
        <w:t xml:space="preserve"> </w:t>
      </w:r>
      <w:r w:rsidR="00285232">
        <w:rPr>
          <w:rFonts w:ascii="Calibri" w:hAnsi="Calibri"/>
        </w:rPr>
        <w:tab/>
        <w:t xml:space="preserve">= </w:t>
      </w:r>
      <w:r w:rsidR="00285232">
        <w:rPr>
          <w:rFonts w:ascii="Calibri" w:hAnsi="Calibri"/>
        </w:rPr>
        <w:tab/>
        <w:t xml:space="preserve">     </w:t>
      </w:r>
      <w:r w:rsidR="00285232" w:rsidRPr="004E39CD">
        <w:rPr>
          <w:rFonts w:ascii="Calibri" w:hAnsi="Calibri"/>
          <w:b/>
          <w:bCs/>
        </w:rPr>
        <w:t>OK</w:t>
      </w:r>
      <w:r w:rsidR="00285232">
        <w:tab/>
      </w:r>
    </w:p>
    <w:p w14:paraId="6591458F" w14:textId="1BDAF83A" w:rsidR="00534FF0" w:rsidRDefault="00534FF0" w:rsidP="005D392C">
      <w:pPr>
        <w:pStyle w:val="NoSpacing"/>
        <w:ind w:right="-472"/>
      </w:pPr>
      <w:r>
        <w:tab/>
      </w:r>
      <w:r>
        <w:tab/>
      </w:r>
      <w:r>
        <w:tab/>
      </w:r>
      <w:r>
        <w:tab/>
      </w:r>
    </w:p>
    <w:p w14:paraId="79E6BD60" w14:textId="77777777" w:rsidR="007E7FAC" w:rsidRPr="007E7FAC" w:rsidRDefault="007E7FAC" w:rsidP="007E7FAC">
      <w:pPr>
        <w:tabs>
          <w:tab w:val="left" w:pos="2835"/>
          <w:tab w:val="left" w:pos="3402"/>
          <w:tab w:val="left" w:pos="6521"/>
          <w:tab w:val="decimal" w:pos="8080"/>
        </w:tabs>
        <w:spacing w:after="0" w:line="240" w:lineRule="auto"/>
      </w:pPr>
      <w:r w:rsidRPr="007E7FAC">
        <w:tab/>
      </w:r>
      <w:r w:rsidRPr="007E7FAC">
        <w:tab/>
      </w:r>
    </w:p>
    <w:p w14:paraId="23FC1838" w14:textId="77777777" w:rsidR="007E7FAC" w:rsidRPr="007E7FAC" w:rsidRDefault="007E7FAC" w:rsidP="007E7FAC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7E7FAC">
        <w:rPr>
          <w:b/>
          <w:bCs/>
          <w:color w:val="000000" w:themeColor="text1"/>
        </w:rPr>
        <w:t xml:space="preserve">2) </w:t>
      </w:r>
      <w:r w:rsidRPr="007E7FAC">
        <w:rPr>
          <w:b/>
          <w:bCs/>
          <w:color w:val="000000" w:themeColor="text1"/>
          <w:u w:val="single"/>
        </w:rPr>
        <w:t>Spouse’s pension at DOD</w:t>
      </w:r>
    </w:p>
    <w:p w14:paraId="4FC951E0" w14:textId="77777777" w:rsidR="00C5065B" w:rsidRPr="00C5065B" w:rsidRDefault="00C5065B" w:rsidP="006A20A9">
      <w:pPr>
        <w:spacing w:after="0" w:line="240" w:lineRule="auto"/>
      </w:pPr>
      <w:r w:rsidRPr="00C5065B">
        <w:rPr>
          <w:i/>
          <w:iCs/>
        </w:rPr>
        <w:t>Member’s pension at DOD (used to derive spouse’s pension)</w:t>
      </w:r>
      <w:r w:rsidRPr="00C5065B">
        <w:t xml:space="preserve">: </w:t>
      </w:r>
    </w:p>
    <w:p w14:paraId="7956D8BC" w14:textId="77777777" w:rsidR="00C5065B" w:rsidRPr="00C5065B" w:rsidRDefault="00C5065B" w:rsidP="006A20A9">
      <w:pPr>
        <w:spacing w:after="0" w:line="240" w:lineRule="auto"/>
      </w:pPr>
    </w:p>
    <w:p w14:paraId="4B40A630" w14:textId="77777777" w:rsidR="00612609" w:rsidRDefault="00ED5B34" w:rsidP="008341B0">
      <w:pPr>
        <w:tabs>
          <w:tab w:val="left" w:pos="2835"/>
          <w:tab w:val="left" w:pos="3119"/>
          <w:tab w:val="left" w:pos="7371"/>
          <w:tab w:val="decimal" w:pos="8505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>Member (pre-1997):</w:t>
      </w:r>
      <w:r>
        <w:rPr>
          <w:rFonts w:ascii="Calibri" w:hAnsi="Calibri"/>
        </w:rPr>
        <w:tab/>
      </w:r>
      <w:r w:rsidR="00FD6861">
        <w:rPr>
          <w:rFonts w:ascii="Calibri" w:hAnsi="Calibri"/>
        </w:rPr>
        <w:t>=</w:t>
      </w:r>
      <w:r w:rsidR="00FD6861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FC18CB">
        <w:rPr>
          <w:rFonts w:ascii="Calibri" w:hAnsi="Calibri"/>
        </w:rPr>
        <w:t>47</w:t>
      </w:r>
      <w:r>
        <w:rPr>
          <w:rFonts w:ascii="Calibri" w:hAnsi="Calibri"/>
        </w:rPr>
        <w:t>,</w:t>
      </w:r>
      <w:r w:rsidR="00FC18CB">
        <w:rPr>
          <w:rFonts w:ascii="Calibri" w:hAnsi="Calibri"/>
        </w:rPr>
        <w:t>995</w:t>
      </w:r>
      <w:r>
        <w:rPr>
          <w:rFonts w:ascii="Calibri" w:hAnsi="Calibri"/>
        </w:rPr>
        <w:t xml:space="preserve">.00 x </w:t>
      </w:r>
    </w:p>
    <w:p w14:paraId="42B8E282" w14:textId="1BBA7160" w:rsidR="00ED5B34" w:rsidRDefault="00612609" w:rsidP="00DE2EC3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 w:rsidR="00ED5B34">
        <w:rPr>
          <w:rFonts w:ascii="Calibri" w:hAnsi="Calibri"/>
        </w:rPr>
        <w:t>[</w:t>
      </w:r>
      <w:r w:rsidR="00B71DE9">
        <w:rPr>
          <w:rFonts w:ascii="Calibri" w:hAnsi="Calibri"/>
        </w:rPr>
        <w:t>2</w:t>
      </w:r>
      <w:r w:rsidR="00ED5B34">
        <w:rPr>
          <w:rFonts w:ascii="Calibri" w:hAnsi="Calibri"/>
        </w:rPr>
        <w:t>yrs+(</w:t>
      </w:r>
      <w:r w:rsidR="00B71DE9">
        <w:rPr>
          <w:rFonts w:ascii="Calibri" w:hAnsi="Calibri"/>
        </w:rPr>
        <w:t>1</w:t>
      </w:r>
      <w:r w:rsidR="00ED5B34">
        <w:rPr>
          <w:rFonts w:ascii="Calibri" w:hAnsi="Calibri"/>
        </w:rPr>
        <w:t>5</w:t>
      </w:r>
      <w:r w:rsidR="00B71DE9">
        <w:rPr>
          <w:rFonts w:ascii="Calibri" w:hAnsi="Calibri"/>
        </w:rPr>
        <w:t>3</w:t>
      </w:r>
      <w:r w:rsidR="00ED5B34">
        <w:rPr>
          <w:rFonts w:ascii="Calibri" w:hAnsi="Calibri"/>
        </w:rPr>
        <w:t xml:space="preserve">dys/365dys)] / 70 </w:t>
      </w:r>
      <w:r w:rsidR="00DE2EC3">
        <w:rPr>
          <w:rFonts w:ascii="Calibri" w:hAnsi="Calibri"/>
        </w:rPr>
        <w:tab/>
      </w:r>
      <w:r w:rsidR="00ED5B34">
        <w:rPr>
          <w:rFonts w:ascii="Calibri" w:hAnsi="Calibri"/>
        </w:rPr>
        <w:t>=</w:t>
      </w:r>
      <w:r w:rsidR="00ED5B34">
        <w:rPr>
          <w:rFonts w:ascii="Calibri" w:hAnsi="Calibri"/>
        </w:rPr>
        <w:tab/>
      </w:r>
      <w:r w:rsidR="00ED5B34" w:rsidRPr="004B597A">
        <w:rPr>
          <w:rFonts w:ascii="Calibri" w:hAnsi="Calibri"/>
        </w:rPr>
        <w:t>£</w:t>
      </w:r>
      <w:r w:rsidR="00250CEF">
        <w:rPr>
          <w:rFonts w:ascii="Calibri" w:hAnsi="Calibri"/>
        </w:rPr>
        <w:t>1</w:t>
      </w:r>
      <w:r w:rsidR="00ED5B34" w:rsidRPr="004B597A">
        <w:rPr>
          <w:rFonts w:ascii="Calibri" w:hAnsi="Calibri"/>
        </w:rPr>
        <w:t>,</w:t>
      </w:r>
      <w:r w:rsidR="00250CEF">
        <w:rPr>
          <w:rFonts w:ascii="Calibri" w:hAnsi="Calibri"/>
        </w:rPr>
        <w:t>658</w:t>
      </w:r>
      <w:r w:rsidR="00ED5B34" w:rsidRPr="004B597A">
        <w:rPr>
          <w:rFonts w:ascii="Calibri" w:hAnsi="Calibri"/>
        </w:rPr>
        <w:t>.</w:t>
      </w:r>
      <w:r w:rsidR="00250CEF">
        <w:rPr>
          <w:rFonts w:ascii="Calibri" w:hAnsi="Calibri"/>
        </w:rPr>
        <w:t>69</w:t>
      </w:r>
      <w:r w:rsidR="00ED5B34" w:rsidRPr="004B597A">
        <w:rPr>
          <w:rFonts w:ascii="Calibri" w:hAnsi="Calibri"/>
          <w:spacing w:val="-5"/>
        </w:rPr>
        <w:t xml:space="preserve"> </w:t>
      </w:r>
      <w:r w:rsidR="00ED5B34" w:rsidRPr="004B597A">
        <w:rPr>
          <w:rFonts w:ascii="Calibri" w:hAnsi="Calibri"/>
        </w:rPr>
        <w:t>pa</w:t>
      </w:r>
      <w:r w:rsidR="00ED5B34" w:rsidRPr="004B597A">
        <w:rPr>
          <w:rFonts w:ascii="Calibri" w:hAnsi="Calibri"/>
        </w:rPr>
        <w:tab/>
      </w:r>
    </w:p>
    <w:p w14:paraId="330AC51C" w14:textId="27F4530A" w:rsidR="005D392C" w:rsidRDefault="003D158D" w:rsidP="00DE2EC3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1B5BE3B8" w14:textId="6E748A3E" w:rsidR="00DE2EC3" w:rsidRDefault="00DE2EC3" w:rsidP="00DE2EC3">
      <w:pPr>
        <w:tabs>
          <w:tab w:val="left" w:pos="2835"/>
          <w:tab w:val="left" w:pos="3119"/>
          <w:tab w:val="left" w:pos="7371"/>
          <w:tab w:val="decimal" w:pos="8505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>Member (post-1997):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 xml:space="preserve">£47,995.00 x </w:t>
      </w:r>
    </w:p>
    <w:p w14:paraId="789EDCC3" w14:textId="77777777" w:rsidR="005D392C" w:rsidRDefault="00DE2EC3" w:rsidP="005D392C">
      <w:pPr>
        <w:tabs>
          <w:tab w:val="left" w:pos="2835"/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[</w:t>
      </w:r>
      <w:r w:rsidR="00EA5ABD">
        <w:rPr>
          <w:rFonts w:ascii="Calibri" w:hAnsi="Calibri"/>
        </w:rPr>
        <w:t>37</w:t>
      </w:r>
      <w:r>
        <w:rPr>
          <w:rFonts w:ascii="Calibri" w:hAnsi="Calibri"/>
        </w:rPr>
        <w:t>yrs+(</w:t>
      </w:r>
      <w:r w:rsidR="00EA5ABD">
        <w:rPr>
          <w:rFonts w:ascii="Calibri" w:hAnsi="Calibri"/>
        </w:rPr>
        <w:t>346</w:t>
      </w:r>
      <w:r>
        <w:rPr>
          <w:rFonts w:ascii="Calibri" w:hAnsi="Calibri"/>
        </w:rPr>
        <w:t xml:space="preserve">dys/365dys)] / 70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</w:rPr>
        <w:t>£</w:t>
      </w:r>
      <w:r w:rsidR="00A1441C">
        <w:rPr>
          <w:rFonts w:ascii="Calibri" w:hAnsi="Calibri"/>
        </w:rPr>
        <w:t>26</w:t>
      </w:r>
      <w:r w:rsidRPr="004B597A">
        <w:rPr>
          <w:rFonts w:ascii="Calibri" w:hAnsi="Calibri"/>
        </w:rPr>
        <w:t>,</w:t>
      </w:r>
      <w:r w:rsidR="00A1441C">
        <w:rPr>
          <w:rFonts w:ascii="Calibri" w:hAnsi="Calibri"/>
        </w:rPr>
        <w:t>018.74</w:t>
      </w:r>
      <w:r w:rsidRPr="004B597A">
        <w:rPr>
          <w:rFonts w:ascii="Calibri" w:hAnsi="Calibri"/>
          <w:spacing w:val="-5"/>
        </w:rPr>
        <w:t xml:space="preserve"> </w:t>
      </w:r>
      <w:r w:rsidRPr="004B597A">
        <w:rPr>
          <w:rFonts w:ascii="Calibri" w:hAnsi="Calibri"/>
        </w:rPr>
        <w:t>pa</w:t>
      </w:r>
    </w:p>
    <w:p w14:paraId="1F151CB2" w14:textId="6984790E" w:rsidR="005D392C" w:rsidRDefault="003D158D" w:rsidP="005D392C">
      <w:pPr>
        <w:tabs>
          <w:tab w:val="left" w:pos="2835"/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2CDD3EF3" w14:textId="782A8B8B" w:rsidR="009C6728" w:rsidRDefault="005D392C" w:rsidP="000E4C04">
      <w:pPr>
        <w:tabs>
          <w:tab w:val="left" w:pos="2835"/>
          <w:tab w:val="left" w:pos="3119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>M</w:t>
      </w:r>
      <w:r w:rsidR="009C6728">
        <w:rPr>
          <w:rFonts w:ascii="Calibri" w:hAnsi="Calibri"/>
        </w:rPr>
        <w:t>ember (</w:t>
      </w:r>
      <w:proofErr w:type="spellStart"/>
      <w:r w:rsidR="009C6728">
        <w:rPr>
          <w:rFonts w:ascii="Calibri" w:hAnsi="Calibri"/>
        </w:rPr>
        <w:t>TVin</w:t>
      </w:r>
      <w:proofErr w:type="spellEnd"/>
      <w:r w:rsidR="009C6728">
        <w:rPr>
          <w:rFonts w:ascii="Calibri" w:hAnsi="Calibri"/>
        </w:rPr>
        <w:t>):</w:t>
      </w:r>
      <w:r w:rsidR="009C6728">
        <w:rPr>
          <w:rFonts w:ascii="Calibri" w:hAnsi="Calibri"/>
        </w:rPr>
        <w:tab/>
        <w:t>=</w:t>
      </w:r>
      <w:r w:rsidR="000E4C04">
        <w:rPr>
          <w:rFonts w:ascii="Calibri" w:hAnsi="Calibri"/>
        </w:rPr>
        <w:tab/>
      </w:r>
      <w:r w:rsidR="009C6728">
        <w:rPr>
          <w:rFonts w:ascii="Calibri" w:hAnsi="Calibri"/>
        </w:rPr>
        <w:t xml:space="preserve">£47,995.00 x </w:t>
      </w:r>
    </w:p>
    <w:p w14:paraId="3EC4BBD8" w14:textId="5813DB95" w:rsidR="009C6728" w:rsidRDefault="009C6728" w:rsidP="00BF6F80">
      <w:pPr>
        <w:tabs>
          <w:tab w:val="left" w:pos="2835"/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[2yrs+(148dys/365dys)] / 70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</w:rPr>
        <w:t>£</w:t>
      </w:r>
      <w:r w:rsidR="00A1441C">
        <w:rPr>
          <w:rFonts w:ascii="Calibri" w:hAnsi="Calibri"/>
        </w:rPr>
        <w:t>1</w:t>
      </w:r>
      <w:r w:rsidRPr="004B597A">
        <w:rPr>
          <w:rFonts w:ascii="Calibri" w:hAnsi="Calibri"/>
        </w:rPr>
        <w:t>,</w:t>
      </w:r>
      <w:r w:rsidR="00A1441C">
        <w:rPr>
          <w:rFonts w:ascii="Calibri" w:hAnsi="Calibri"/>
        </w:rPr>
        <w:t>649</w:t>
      </w:r>
      <w:r w:rsidRPr="004B597A">
        <w:rPr>
          <w:rFonts w:ascii="Calibri" w:hAnsi="Calibri"/>
        </w:rPr>
        <w:t>.</w:t>
      </w:r>
      <w:r w:rsidR="00E617BA">
        <w:rPr>
          <w:rFonts w:ascii="Calibri" w:hAnsi="Calibri"/>
        </w:rPr>
        <w:t>30</w:t>
      </w:r>
      <w:r w:rsidRPr="004B597A">
        <w:rPr>
          <w:rFonts w:ascii="Calibri" w:hAnsi="Calibri"/>
          <w:spacing w:val="-5"/>
        </w:rPr>
        <w:t xml:space="preserve"> </w:t>
      </w:r>
      <w:r w:rsidRPr="004B597A">
        <w:rPr>
          <w:rFonts w:ascii="Calibri" w:hAnsi="Calibri"/>
        </w:rPr>
        <w:t>pa</w:t>
      </w:r>
      <w:r>
        <w:rPr>
          <w:rFonts w:ascii="Calibri" w:hAnsi="Calibri"/>
        </w:rPr>
        <w:t xml:space="preserve"> </w:t>
      </w:r>
    </w:p>
    <w:p w14:paraId="63878985" w14:textId="14524E87" w:rsidR="00BF6F80" w:rsidRDefault="003D158D" w:rsidP="00BF6F80">
      <w:pPr>
        <w:tabs>
          <w:tab w:val="left" w:pos="2835"/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0178EB2" w14:textId="08DFDA1F" w:rsidR="00DD007E" w:rsidRDefault="00C5065B" w:rsidP="00187460">
      <w:pPr>
        <w:tabs>
          <w:tab w:val="left" w:pos="6521"/>
          <w:tab w:val="decimal" w:pos="8080"/>
        </w:tabs>
        <w:spacing w:after="0" w:line="240" w:lineRule="auto"/>
        <w:ind w:right="-472"/>
      </w:pPr>
      <w:r w:rsidRPr="00C5065B">
        <w:rPr>
          <w:i/>
          <w:iCs/>
        </w:rPr>
        <w:t>Total member’s pension at DOD</w:t>
      </w:r>
      <w:r w:rsidRPr="00C5065B">
        <w:t xml:space="preserve"> </w:t>
      </w:r>
      <w:r w:rsidRPr="00C5065B">
        <w:tab/>
        <w:t xml:space="preserve">=     </w:t>
      </w:r>
      <w:r w:rsidR="00333018">
        <w:tab/>
      </w:r>
      <w:r w:rsidRPr="003E37C4">
        <w:rPr>
          <w:i/>
          <w:iCs/>
          <w:u w:val="single"/>
        </w:rPr>
        <w:t>£</w:t>
      </w:r>
      <w:r w:rsidR="00E617BA" w:rsidRPr="003E37C4">
        <w:rPr>
          <w:i/>
          <w:iCs/>
          <w:u w:val="single"/>
        </w:rPr>
        <w:t>29</w:t>
      </w:r>
      <w:r w:rsidRPr="003E37C4">
        <w:rPr>
          <w:i/>
          <w:iCs/>
          <w:u w:val="single"/>
        </w:rPr>
        <w:t>,</w:t>
      </w:r>
      <w:r w:rsidR="00E617BA" w:rsidRPr="003E37C4">
        <w:rPr>
          <w:i/>
          <w:iCs/>
          <w:u w:val="single"/>
        </w:rPr>
        <w:t>326</w:t>
      </w:r>
      <w:r w:rsidRPr="003E37C4">
        <w:rPr>
          <w:i/>
          <w:iCs/>
          <w:u w:val="single"/>
        </w:rPr>
        <w:t>.</w:t>
      </w:r>
      <w:r w:rsidR="00E617BA" w:rsidRPr="003E37C4">
        <w:rPr>
          <w:i/>
          <w:iCs/>
          <w:u w:val="single"/>
        </w:rPr>
        <w:t>73</w:t>
      </w:r>
      <w:r w:rsidRPr="003E37C4">
        <w:rPr>
          <w:i/>
          <w:iCs/>
          <w:u w:val="single"/>
        </w:rPr>
        <w:t xml:space="preserve"> pa</w:t>
      </w:r>
      <w:r w:rsidRPr="00C5065B">
        <w:tab/>
      </w:r>
    </w:p>
    <w:p w14:paraId="23549D41" w14:textId="77777777" w:rsidR="00DD007E" w:rsidRDefault="00DD007E" w:rsidP="00187460">
      <w:pPr>
        <w:tabs>
          <w:tab w:val="left" w:pos="6521"/>
          <w:tab w:val="decimal" w:pos="8080"/>
        </w:tabs>
        <w:spacing w:after="0" w:line="240" w:lineRule="auto"/>
        <w:ind w:right="-472"/>
      </w:pPr>
    </w:p>
    <w:p w14:paraId="7FF4998B" w14:textId="77777777" w:rsidR="00DD007E" w:rsidRDefault="00DD007E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FBA8F57" w14:textId="733D40EB" w:rsidR="00DD007E" w:rsidRDefault="00DD007E" w:rsidP="00E34BCB">
      <w:pPr>
        <w:rPr>
          <w:rFonts w:ascii="Calibri" w:eastAsia="Calibri" w:hAnsi="Calibri" w:cs="Calibri"/>
          <w:b/>
        </w:rPr>
      </w:pPr>
      <w:r w:rsidRPr="00DB778F">
        <w:rPr>
          <w:rFonts w:ascii="Calibri" w:eastAsia="Calibri" w:hAnsi="Calibri" w:cs="Calibri"/>
          <w:b/>
        </w:rPr>
        <w:lastRenderedPageBreak/>
        <w:t xml:space="preserve">GMP </w:t>
      </w:r>
      <w:r>
        <w:rPr>
          <w:rFonts w:ascii="Calibri" w:eastAsia="Calibri" w:hAnsi="Calibri" w:cs="Calibri"/>
          <w:b/>
        </w:rPr>
        <w:t>C</w:t>
      </w:r>
      <w:r w:rsidRPr="00DB778F">
        <w:rPr>
          <w:rFonts w:ascii="Calibri" w:eastAsia="Calibri" w:hAnsi="Calibri" w:cs="Calibri"/>
          <w:b/>
        </w:rPr>
        <w:t>heck</w:t>
      </w:r>
      <w:r w:rsidR="00E72DF9">
        <w:rPr>
          <w:rFonts w:ascii="Calibri" w:eastAsia="Calibri" w:hAnsi="Calibri" w:cs="Calibri"/>
          <w:b/>
        </w:rPr>
        <w:t xml:space="preserve"> (</w:t>
      </w:r>
      <w:r w:rsidR="00E72DF9" w:rsidRPr="00E72DF9">
        <w:rPr>
          <w:rFonts w:ascii="Calibri" w:eastAsia="Calibri" w:hAnsi="Calibri" w:cs="Calibri"/>
          <w:b/>
          <w:i/>
          <w:iCs/>
        </w:rPr>
        <w:t xml:space="preserve">excluding </w:t>
      </w:r>
      <w:proofErr w:type="spellStart"/>
      <w:r w:rsidR="00E72DF9" w:rsidRPr="00E72DF9">
        <w:rPr>
          <w:rFonts w:ascii="Calibri" w:eastAsia="Calibri" w:hAnsi="Calibri" w:cs="Calibri"/>
          <w:b/>
          <w:i/>
          <w:iCs/>
        </w:rPr>
        <w:t>TVin</w:t>
      </w:r>
      <w:proofErr w:type="spellEnd"/>
      <w:r w:rsidR="00E72DF9" w:rsidRPr="00E72DF9">
        <w:rPr>
          <w:rFonts w:ascii="Calibri" w:eastAsia="Calibri" w:hAnsi="Calibri" w:cs="Calibri"/>
          <w:b/>
          <w:i/>
          <w:iCs/>
        </w:rPr>
        <w:t xml:space="preserve"> pension</w:t>
      </w:r>
      <w:r w:rsidR="00E72DF9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>:</w:t>
      </w:r>
      <w:r w:rsidRPr="00DB778F">
        <w:rPr>
          <w:rFonts w:ascii="Calibri" w:eastAsia="Calibri" w:hAnsi="Calibri" w:cs="Calibri"/>
          <w:b/>
        </w:rPr>
        <w:tab/>
      </w:r>
    </w:p>
    <w:p w14:paraId="4FCEF5E6" w14:textId="1FD64035" w:rsidR="00DD007E" w:rsidRDefault="00DD007E" w:rsidP="005D392C">
      <w:pPr>
        <w:tabs>
          <w:tab w:val="left" w:pos="3119"/>
        </w:tabs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Pre-1997 pension v GMP:</w:t>
      </w:r>
      <w:r>
        <w:rPr>
          <w:rFonts w:ascii="Calibri" w:eastAsia="Calibri" w:hAnsi="Calibri" w:cs="Calibri"/>
        </w:rPr>
        <w:tab/>
      </w:r>
      <w:r w:rsidRPr="00A538F6">
        <w:rPr>
          <w:rFonts w:ascii="Calibri" w:eastAsia="Calibri" w:hAnsi="Calibri" w:cs="Calibri"/>
          <w:b/>
          <w:bCs/>
          <w:i/>
          <w:iCs/>
        </w:rPr>
        <w:t>£</w:t>
      </w:r>
      <w:r w:rsidR="00BF2B48">
        <w:rPr>
          <w:rFonts w:ascii="Calibri" w:eastAsia="Calibri" w:hAnsi="Calibri" w:cs="Calibri"/>
          <w:b/>
          <w:bCs/>
          <w:i/>
          <w:iCs/>
        </w:rPr>
        <w:t>1</w:t>
      </w:r>
      <w:r w:rsidRPr="00A538F6">
        <w:rPr>
          <w:rFonts w:ascii="Calibri" w:eastAsia="Calibri" w:hAnsi="Calibri" w:cs="Calibri"/>
          <w:b/>
          <w:bCs/>
          <w:i/>
          <w:iCs/>
        </w:rPr>
        <w:t>,</w:t>
      </w:r>
      <w:r w:rsidR="00BF2B48">
        <w:rPr>
          <w:rFonts w:ascii="Calibri" w:eastAsia="Calibri" w:hAnsi="Calibri" w:cs="Calibri"/>
          <w:b/>
          <w:bCs/>
          <w:i/>
          <w:iCs/>
        </w:rPr>
        <w:t>658.69</w:t>
      </w:r>
      <w:r w:rsidRPr="00A538F6">
        <w:rPr>
          <w:rFonts w:ascii="Calibri" w:eastAsia="Calibri" w:hAnsi="Calibri" w:cs="Calibri"/>
          <w:b/>
          <w:bCs/>
          <w:i/>
          <w:iCs/>
        </w:rPr>
        <w:t xml:space="preserve"> v £</w:t>
      </w:r>
      <w:r>
        <w:rPr>
          <w:rFonts w:ascii="Calibri" w:eastAsia="Calibri" w:hAnsi="Calibri" w:cs="Calibri"/>
          <w:b/>
          <w:bCs/>
          <w:i/>
          <w:iCs/>
        </w:rPr>
        <w:t>1,</w:t>
      </w:r>
      <w:r w:rsidR="007F663E">
        <w:rPr>
          <w:rFonts w:ascii="Calibri" w:eastAsia="Calibri" w:hAnsi="Calibri" w:cs="Calibri"/>
          <w:b/>
          <w:bCs/>
          <w:i/>
          <w:iCs/>
        </w:rPr>
        <w:t>01</w:t>
      </w:r>
      <w:r w:rsidR="009D200B">
        <w:rPr>
          <w:rFonts w:ascii="Calibri" w:eastAsia="Calibri" w:hAnsi="Calibri" w:cs="Calibri"/>
          <w:b/>
          <w:bCs/>
          <w:i/>
          <w:iCs/>
        </w:rPr>
        <w:t>2.44</w:t>
      </w:r>
      <w:r>
        <w:rPr>
          <w:rFonts w:ascii="Calibri" w:eastAsia="Calibri" w:hAnsi="Calibri" w:cs="Calibri"/>
        </w:rPr>
        <w:t xml:space="preserve"> =&gt; </w:t>
      </w:r>
      <w:r>
        <w:rPr>
          <w:rFonts w:ascii="Calibri" w:eastAsia="Calibri" w:hAnsi="Calibri" w:cs="Calibri"/>
          <w:b/>
          <w:bCs/>
        </w:rPr>
        <w:t>OK</w:t>
      </w:r>
    </w:p>
    <w:p w14:paraId="3396DEF7" w14:textId="77777777" w:rsidR="005D392C" w:rsidRDefault="005D392C" w:rsidP="005D392C">
      <w:pPr>
        <w:tabs>
          <w:tab w:val="left" w:pos="3119"/>
        </w:tabs>
        <w:spacing w:after="0"/>
        <w:rPr>
          <w:rFonts w:ascii="Calibri" w:eastAsia="Calibri" w:hAnsi="Calibri" w:cs="Calibri"/>
        </w:rPr>
      </w:pPr>
    </w:p>
    <w:p w14:paraId="406CC178" w14:textId="77777777" w:rsidR="00DD007E" w:rsidRDefault="00DD007E" w:rsidP="005D392C">
      <w:pPr>
        <w:spacing w:after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9E4874">
        <w:rPr>
          <w:rFonts w:ascii="Calibri" w:eastAsia="Calibri" w:hAnsi="Calibri" w:cs="Calibri"/>
          <w:i/>
          <w:iCs/>
        </w:rPr>
        <w:t>OR</w:t>
      </w:r>
    </w:p>
    <w:p w14:paraId="65D60753" w14:textId="77777777" w:rsidR="005D392C" w:rsidRPr="009E4874" w:rsidRDefault="005D392C" w:rsidP="005D392C">
      <w:pPr>
        <w:spacing w:after="0"/>
        <w:rPr>
          <w:rFonts w:ascii="Calibri" w:eastAsia="Calibri" w:hAnsi="Calibri" w:cs="Calibri"/>
          <w:i/>
          <w:iCs/>
        </w:rPr>
      </w:pPr>
    </w:p>
    <w:p w14:paraId="65513AB4" w14:textId="7D0B0878" w:rsidR="00DD007E" w:rsidRDefault="00DD007E" w:rsidP="0070272E">
      <w:pPr>
        <w:tabs>
          <w:tab w:val="left" w:pos="3119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pension v</w:t>
      </w:r>
      <w:r w:rsidR="00086E62">
        <w:rPr>
          <w:rFonts w:ascii="Calibri" w:eastAsia="Calibri" w:hAnsi="Calibri" w:cs="Calibri"/>
        </w:rPr>
        <w:tab/>
        <w:t>£29,326.73 - £1,</w:t>
      </w:r>
      <w:r w:rsidR="008D6F1C">
        <w:rPr>
          <w:rFonts w:ascii="Calibri" w:eastAsia="Calibri" w:hAnsi="Calibri" w:cs="Calibri"/>
        </w:rPr>
        <w:t xml:space="preserve">649.30 = </w:t>
      </w:r>
      <w:r w:rsidR="008D6F1C" w:rsidRPr="008D6F1C">
        <w:rPr>
          <w:rFonts w:ascii="Calibri" w:eastAsia="Calibri" w:hAnsi="Calibri" w:cs="Calibri"/>
          <w:b/>
          <w:bCs/>
          <w:i/>
          <w:iCs/>
        </w:rPr>
        <w:t>£27,677.43</w:t>
      </w:r>
      <w:r w:rsidR="008D6F1C">
        <w:rPr>
          <w:rFonts w:ascii="Calibri" w:eastAsia="Calibri" w:hAnsi="Calibri" w:cs="Calibri"/>
        </w:rPr>
        <w:t xml:space="preserve"> </w:t>
      </w:r>
      <w:r w:rsidR="008D6F1C" w:rsidRPr="0070272E">
        <w:rPr>
          <w:rFonts w:ascii="Calibri" w:eastAsia="Calibri" w:hAnsi="Calibri" w:cs="Calibri"/>
          <w:b/>
          <w:bCs/>
        </w:rPr>
        <w:t>v</w:t>
      </w:r>
    </w:p>
    <w:p w14:paraId="7846054C" w14:textId="146362CE" w:rsidR="00DD007E" w:rsidRDefault="00DD007E" w:rsidP="007729C1">
      <w:pPr>
        <w:tabs>
          <w:tab w:val="left" w:pos="3402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post-1997 pension + GMP:</w:t>
      </w:r>
      <w:r>
        <w:rPr>
          <w:rFonts w:ascii="Calibri" w:eastAsia="Calibri" w:hAnsi="Calibri" w:cs="Calibri"/>
        </w:rPr>
        <w:tab/>
        <w:t>£2</w:t>
      </w:r>
      <w:r w:rsidR="00D41471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,0</w:t>
      </w:r>
      <w:r w:rsidR="00D41471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>.</w:t>
      </w:r>
      <w:r w:rsidR="00D41471">
        <w:rPr>
          <w:rFonts w:ascii="Calibri" w:eastAsia="Calibri" w:hAnsi="Calibri" w:cs="Calibri"/>
        </w:rPr>
        <w:t>74</w:t>
      </w:r>
      <w:r>
        <w:rPr>
          <w:rFonts w:ascii="Calibri" w:eastAsia="Calibri" w:hAnsi="Calibri" w:cs="Calibri"/>
        </w:rPr>
        <w:t xml:space="preserve"> + £1,</w:t>
      </w:r>
      <w:r w:rsidR="00D41471">
        <w:rPr>
          <w:rFonts w:ascii="Calibri" w:eastAsia="Calibri" w:hAnsi="Calibri" w:cs="Calibri"/>
        </w:rPr>
        <w:t>01</w:t>
      </w:r>
      <w:r w:rsidR="009D200B">
        <w:rPr>
          <w:rFonts w:ascii="Calibri" w:eastAsia="Calibri" w:hAnsi="Calibri" w:cs="Calibri"/>
        </w:rPr>
        <w:t>2</w:t>
      </w:r>
      <w:r w:rsidR="00D41471">
        <w:rPr>
          <w:rFonts w:ascii="Calibri" w:eastAsia="Calibri" w:hAnsi="Calibri" w:cs="Calibri"/>
        </w:rPr>
        <w:t>.</w:t>
      </w:r>
      <w:r w:rsidR="009D200B">
        <w:rPr>
          <w:rFonts w:ascii="Calibri" w:eastAsia="Calibri" w:hAnsi="Calibri" w:cs="Calibri"/>
        </w:rPr>
        <w:t>44</w:t>
      </w:r>
      <w:r>
        <w:rPr>
          <w:rFonts w:ascii="Calibri" w:eastAsia="Calibri" w:hAnsi="Calibri" w:cs="Calibri"/>
        </w:rPr>
        <w:t xml:space="preserve"> = </w:t>
      </w:r>
      <w:r w:rsidRPr="009E4874">
        <w:rPr>
          <w:rFonts w:ascii="Calibri" w:eastAsia="Calibri" w:hAnsi="Calibri" w:cs="Calibri"/>
          <w:b/>
          <w:bCs/>
          <w:i/>
          <w:iCs/>
        </w:rPr>
        <w:t>£</w:t>
      </w:r>
      <w:r>
        <w:rPr>
          <w:rFonts w:ascii="Calibri" w:eastAsia="Calibri" w:hAnsi="Calibri" w:cs="Calibri"/>
          <w:b/>
          <w:bCs/>
          <w:i/>
          <w:iCs/>
        </w:rPr>
        <w:t>2</w:t>
      </w:r>
      <w:r w:rsidR="00465EA3">
        <w:rPr>
          <w:rFonts w:ascii="Calibri" w:eastAsia="Calibri" w:hAnsi="Calibri" w:cs="Calibri"/>
          <w:b/>
          <w:bCs/>
          <w:i/>
          <w:iCs/>
        </w:rPr>
        <w:t>7</w:t>
      </w:r>
      <w:r w:rsidRPr="009E4874">
        <w:rPr>
          <w:rFonts w:ascii="Calibri" w:eastAsia="Calibri" w:hAnsi="Calibri" w:cs="Calibri"/>
          <w:b/>
          <w:bCs/>
          <w:i/>
          <w:iCs/>
        </w:rPr>
        <w:t>,</w:t>
      </w:r>
      <w:r w:rsidR="00465EA3">
        <w:rPr>
          <w:rFonts w:ascii="Calibri" w:eastAsia="Calibri" w:hAnsi="Calibri" w:cs="Calibri"/>
          <w:b/>
          <w:bCs/>
          <w:i/>
          <w:iCs/>
        </w:rPr>
        <w:t>03</w:t>
      </w:r>
      <w:r w:rsidR="009D200B">
        <w:rPr>
          <w:rFonts w:ascii="Calibri" w:eastAsia="Calibri" w:hAnsi="Calibri" w:cs="Calibri"/>
          <w:b/>
          <w:bCs/>
          <w:i/>
          <w:iCs/>
        </w:rPr>
        <w:t>1</w:t>
      </w:r>
      <w:r w:rsidR="00465EA3">
        <w:rPr>
          <w:rFonts w:ascii="Calibri" w:eastAsia="Calibri" w:hAnsi="Calibri" w:cs="Calibri"/>
          <w:b/>
          <w:bCs/>
          <w:i/>
          <w:iCs/>
        </w:rPr>
        <w:t>.</w:t>
      </w:r>
      <w:r w:rsidR="009D200B">
        <w:rPr>
          <w:rFonts w:ascii="Calibri" w:eastAsia="Calibri" w:hAnsi="Calibri" w:cs="Calibri"/>
          <w:b/>
          <w:bCs/>
          <w:i/>
          <w:iCs/>
        </w:rPr>
        <w:t>18</w:t>
      </w:r>
      <w:r>
        <w:rPr>
          <w:rFonts w:ascii="Calibri" w:eastAsia="Calibri" w:hAnsi="Calibri" w:cs="Calibri"/>
        </w:rPr>
        <w:t xml:space="preserve"> =&gt; </w:t>
      </w:r>
      <w:r>
        <w:rPr>
          <w:rFonts w:ascii="Calibri" w:eastAsia="Calibri" w:hAnsi="Calibri" w:cs="Calibri"/>
          <w:b/>
          <w:bCs/>
        </w:rPr>
        <w:t>OK</w:t>
      </w:r>
      <w:r>
        <w:rPr>
          <w:rFonts w:ascii="Calibri" w:eastAsia="Calibri" w:hAnsi="Calibri" w:cs="Calibri"/>
        </w:rPr>
        <w:t xml:space="preserve">  </w:t>
      </w:r>
    </w:p>
    <w:p w14:paraId="7D36AB26" w14:textId="2D0E524A" w:rsidR="00C5065B" w:rsidRPr="00C5065B" w:rsidRDefault="00C5065B" w:rsidP="00187460">
      <w:pPr>
        <w:tabs>
          <w:tab w:val="left" w:pos="6521"/>
          <w:tab w:val="decimal" w:pos="8080"/>
        </w:tabs>
        <w:spacing w:after="0" w:line="240" w:lineRule="auto"/>
        <w:ind w:right="-472"/>
        <w:rPr>
          <w:iCs/>
        </w:rPr>
      </w:pPr>
    </w:p>
    <w:p w14:paraId="3550C625" w14:textId="77777777" w:rsidR="00C5065B" w:rsidRPr="00C5065B" w:rsidRDefault="00C5065B" w:rsidP="00A409AC">
      <w:pPr>
        <w:spacing w:after="0" w:line="240" w:lineRule="auto"/>
        <w:ind w:right="-472"/>
      </w:pPr>
      <w:r w:rsidRPr="00C5065B">
        <w:t>-----</w:t>
      </w:r>
    </w:p>
    <w:p w14:paraId="76CE49B0" w14:textId="77777777" w:rsidR="00C5065B" w:rsidRPr="00C5065B" w:rsidRDefault="00C5065B" w:rsidP="00A409AC">
      <w:pPr>
        <w:spacing w:after="0" w:line="240" w:lineRule="auto"/>
        <w:ind w:right="-472"/>
      </w:pPr>
    </w:p>
    <w:p w14:paraId="58D3268D" w14:textId="5B353996" w:rsidR="00C5065B" w:rsidRPr="00C5065B" w:rsidRDefault="00C5065B" w:rsidP="00415754">
      <w:pPr>
        <w:tabs>
          <w:tab w:val="left" w:pos="2835"/>
          <w:tab w:val="left" w:pos="3119"/>
          <w:tab w:val="left" w:pos="6521"/>
          <w:tab w:val="decimal" w:pos="8080"/>
        </w:tabs>
        <w:spacing w:after="0" w:line="259" w:lineRule="auto"/>
        <w:ind w:right="-472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C5065B">
        <w:t xml:space="preserve">Spouse’s pension </w:t>
      </w:r>
      <w:r w:rsidRPr="00C5065B">
        <w:tab/>
        <w:t>=</w:t>
      </w:r>
      <w:r w:rsidRPr="00C5065B">
        <w:tab/>
        <w:t>£</w:t>
      </w:r>
      <w:r w:rsidR="00415754">
        <w:t>29</w:t>
      </w:r>
      <w:r w:rsidRPr="00C5065B">
        <w:t>,</w:t>
      </w:r>
      <w:r w:rsidR="00415754">
        <w:t>326.73</w:t>
      </w:r>
      <w:r w:rsidRPr="00C5065B">
        <w:t xml:space="preserve"> x </w:t>
      </w:r>
      <w:r w:rsidR="007D010D">
        <w:t>50</w:t>
      </w:r>
      <w:r w:rsidRPr="00C5065B">
        <w:t>%</w:t>
      </w:r>
      <w:r w:rsidRPr="00C5065B">
        <w:tab/>
        <w:t xml:space="preserve">=     </w:t>
      </w:r>
      <w:r w:rsidR="00333018">
        <w:tab/>
      </w:r>
      <w:r w:rsidRPr="00C5065B">
        <w:rPr>
          <w:b/>
          <w:u w:val="single"/>
        </w:rPr>
        <w:t>£</w:t>
      </w:r>
      <w:bookmarkStart w:id="3" w:name="_Hlk130444636"/>
      <w:r w:rsidR="002A38DD">
        <w:rPr>
          <w:b/>
          <w:u w:val="single"/>
        </w:rPr>
        <w:t>14</w:t>
      </w:r>
      <w:r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>,</w:t>
      </w:r>
      <w:r w:rsidR="002A38DD">
        <w:rPr>
          <w:rFonts w:ascii="Calibri" w:eastAsia="Times New Roman" w:hAnsi="Calibri" w:cs="Calibri"/>
          <w:b/>
          <w:color w:val="000000"/>
          <w:u w:val="single"/>
          <w:lang w:eastAsia="en-GB"/>
        </w:rPr>
        <w:t>663</w:t>
      </w:r>
      <w:r w:rsidR="00BC5C45">
        <w:rPr>
          <w:rFonts w:ascii="Calibri" w:eastAsia="Times New Roman" w:hAnsi="Calibri" w:cs="Calibri"/>
          <w:b/>
          <w:color w:val="000000"/>
          <w:u w:val="single"/>
          <w:lang w:eastAsia="en-GB"/>
        </w:rPr>
        <w:t>.</w:t>
      </w:r>
      <w:r w:rsidR="002A38DD">
        <w:rPr>
          <w:rFonts w:ascii="Calibri" w:eastAsia="Times New Roman" w:hAnsi="Calibri" w:cs="Calibri"/>
          <w:b/>
          <w:color w:val="000000"/>
          <w:u w:val="single"/>
          <w:lang w:eastAsia="en-GB"/>
        </w:rPr>
        <w:t>37</w:t>
      </w:r>
      <w:r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 </w:t>
      </w:r>
      <w:bookmarkEnd w:id="3"/>
      <w:r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>pa</w:t>
      </w:r>
    </w:p>
    <w:p w14:paraId="51F3128A" w14:textId="77777777" w:rsidR="007729C1" w:rsidRDefault="007729C1" w:rsidP="007729C1">
      <w:pPr>
        <w:spacing w:after="0" w:line="259" w:lineRule="auto"/>
        <w:ind w:right="-472"/>
        <w:rPr>
          <w:i/>
          <w:iCs/>
        </w:rPr>
      </w:pPr>
    </w:p>
    <w:p w14:paraId="377AC1CB" w14:textId="41FE403C" w:rsidR="00C5065B" w:rsidRDefault="00C5065B" w:rsidP="005D392C">
      <w:pPr>
        <w:spacing w:after="0" w:line="259" w:lineRule="auto"/>
        <w:ind w:right="-472"/>
      </w:pPr>
      <w:r w:rsidRPr="00C5065B">
        <w:rPr>
          <w:i/>
          <w:iCs/>
        </w:rPr>
        <w:t>This is split as follows</w:t>
      </w:r>
      <w:r w:rsidRPr="00C5065B">
        <w:t>:</w:t>
      </w:r>
    </w:p>
    <w:p w14:paraId="68D01F04" w14:textId="77777777" w:rsidR="005D392C" w:rsidRPr="00C5065B" w:rsidRDefault="005D392C" w:rsidP="005D392C">
      <w:pPr>
        <w:spacing w:after="0" w:line="259" w:lineRule="auto"/>
        <w:ind w:right="-472"/>
      </w:pPr>
    </w:p>
    <w:p w14:paraId="10ED453F" w14:textId="72F78917" w:rsidR="00C5065B" w:rsidRPr="00C5065B" w:rsidRDefault="00C5065B" w:rsidP="00AE54A3">
      <w:pPr>
        <w:tabs>
          <w:tab w:val="left" w:pos="2835"/>
          <w:tab w:val="left" w:pos="3119"/>
          <w:tab w:val="left" w:pos="6521"/>
          <w:tab w:val="decimal" w:pos="8080"/>
        </w:tabs>
        <w:spacing w:after="0" w:line="240" w:lineRule="auto"/>
        <w:ind w:right="-472"/>
      </w:pPr>
      <w:r w:rsidRPr="00C5065B">
        <w:t>Total WGMP (all post-1988)</w:t>
      </w:r>
      <w:r w:rsidRPr="00C5065B">
        <w:tab/>
        <w:t>=</w:t>
      </w:r>
      <w:r w:rsidRPr="00C5065B">
        <w:tab/>
        <w:t>£</w:t>
      </w:r>
      <w:r w:rsidR="008C3706">
        <w:t>1</w:t>
      </w:r>
      <w:r w:rsidR="00EA7F51">
        <w:t>,01</w:t>
      </w:r>
      <w:r w:rsidR="00FB4CF7">
        <w:t>2</w:t>
      </w:r>
      <w:r w:rsidR="00EA7F51">
        <w:t>.</w:t>
      </w:r>
      <w:r w:rsidR="00FB4CF7">
        <w:t>44</w:t>
      </w:r>
      <w:r w:rsidRPr="00C5065B">
        <w:t xml:space="preserve"> / 52 x 50% (2dps)</w:t>
      </w:r>
      <w:r w:rsidR="008C3706">
        <w:t xml:space="preserve"> x 52</w:t>
      </w:r>
      <w:r w:rsidRPr="00C5065B">
        <w:tab/>
        <w:t xml:space="preserve">=     </w:t>
      </w:r>
      <w:r w:rsidR="00333018">
        <w:tab/>
      </w:r>
      <w:r w:rsidRPr="00C5065B">
        <w:rPr>
          <w:b/>
          <w:bCs/>
          <w:i/>
          <w:iCs/>
        </w:rPr>
        <w:t>£</w:t>
      </w:r>
      <w:r w:rsidR="00AE54A3">
        <w:rPr>
          <w:b/>
          <w:bCs/>
          <w:i/>
          <w:iCs/>
        </w:rPr>
        <w:t>506.48</w:t>
      </w:r>
      <w:r w:rsidR="00194B28">
        <w:rPr>
          <w:b/>
          <w:bCs/>
          <w:i/>
          <w:iCs/>
        </w:rPr>
        <w:t xml:space="preserve"> </w:t>
      </w:r>
      <w:r w:rsidRPr="00C5065B">
        <w:rPr>
          <w:b/>
          <w:bCs/>
          <w:i/>
          <w:iCs/>
        </w:rPr>
        <w:t>pa</w:t>
      </w:r>
    </w:p>
    <w:p w14:paraId="798649F7" w14:textId="0F76E3A6" w:rsidR="00C5065B" w:rsidRPr="00C5065B" w:rsidRDefault="00C5065B" w:rsidP="00A409AC">
      <w:pPr>
        <w:spacing w:after="0" w:line="240" w:lineRule="auto"/>
        <w:ind w:right="-472"/>
      </w:pP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  <w:t xml:space="preserve">             </w:t>
      </w:r>
      <w:r w:rsidR="00012248">
        <w:tab/>
      </w:r>
      <w:r w:rsidR="00012248">
        <w:tab/>
        <w:t>+</w:t>
      </w:r>
    </w:p>
    <w:p w14:paraId="2FD07EE5" w14:textId="6920B049" w:rsidR="00C5065B" w:rsidRPr="00C5065B" w:rsidRDefault="00C5065B" w:rsidP="00AE54A3">
      <w:pPr>
        <w:tabs>
          <w:tab w:val="left" w:pos="2835"/>
          <w:tab w:val="left" w:pos="3119"/>
          <w:tab w:val="left" w:pos="6521"/>
          <w:tab w:val="decimal" w:pos="8080"/>
        </w:tabs>
        <w:spacing w:after="0" w:line="240" w:lineRule="auto"/>
        <w:ind w:right="-472"/>
      </w:pPr>
      <w:r w:rsidRPr="00C5065B">
        <w:t>Excess</w:t>
      </w:r>
      <w:r w:rsidRPr="00C5065B">
        <w:tab/>
        <w:t>=</w:t>
      </w:r>
      <w:r w:rsidRPr="00C5065B">
        <w:tab/>
        <w:t>£</w:t>
      </w:r>
      <w:r w:rsidR="00AE54A3">
        <w:t>14</w:t>
      </w:r>
      <w:r w:rsidRPr="00C5065B">
        <w:rPr>
          <w:rFonts w:ascii="Calibri" w:eastAsia="Times New Roman" w:hAnsi="Calibri" w:cs="Calibri"/>
          <w:color w:val="000000"/>
          <w:lang w:eastAsia="en-GB"/>
        </w:rPr>
        <w:t>,</w:t>
      </w:r>
      <w:r w:rsidR="00AE54A3">
        <w:rPr>
          <w:rFonts w:ascii="Calibri" w:eastAsia="Times New Roman" w:hAnsi="Calibri" w:cs="Calibri"/>
          <w:color w:val="000000"/>
          <w:lang w:eastAsia="en-GB"/>
        </w:rPr>
        <w:t>663.37</w:t>
      </w:r>
      <w:r w:rsidRPr="00C5065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Pr="00C5065B">
        <w:t>- £</w:t>
      </w:r>
      <w:r w:rsidR="00AE54A3">
        <w:t>50</w:t>
      </w:r>
      <w:r w:rsidR="00014558">
        <w:t>6</w:t>
      </w:r>
      <w:r w:rsidRPr="00C5065B">
        <w:t>.</w:t>
      </w:r>
      <w:r w:rsidR="00014558">
        <w:t>4</w:t>
      </w:r>
      <w:r w:rsidR="00AE54A3">
        <w:t>8</w:t>
      </w:r>
      <w:r w:rsidRPr="00C5065B">
        <w:t xml:space="preserve"> </w:t>
      </w:r>
      <w:r w:rsidRPr="00C5065B">
        <w:tab/>
        <w:t xml:space="preserve">=     </w:t>
      </w:r>
      <w:r w:rsidR="00333018">
        <w:tab/>
      </w:r>
      <w:r w:rsidRPr="00C5065B">
        <w:rPr>
          <w:b/>
          <w:bCs/>
          <w:i/>
          <w:iCs/>
        </w:rPr>
        <w:t>£</w:t>
      </w:r>
      <w:r w:rsidR="00F408C8">
        <w:rPr>
          <w:b/>
          <w:bCs/>
          <w:i/>
          <w:iCs/>
        </w:rPr>
        <w:t>14</w:t>
      </w:r>
      <w:r w:rsidRPr="00C5065B">
        <w:rPr>
          <w:b/>
          <w:bCs/>
          <w:i/>
          <w:iCs/>
        </w:rPr>
        <w:t>,</w:t>
      </w:r>
      <w:r w:rsidR="00014558">
        <w:rPr>
          <w:b/>
          <w:bCs/>
          <w:i/>
          <w:iCs/>
        </w:rPr>
        <w:t>1</w:t>
      </w:r>
      <w:r w:rsidR="00F408C8">
        <w:rPr>
          <w:b/>
          <w:bCs/>
          <w:i/>
          <w:iCs/>
        </w:rPr>
        <w:t>56</w:t>
      </w:r>
      <w:r w:rsidRPr="00C5065B">
        <w:rPr>
          <w:b/>
          <w:bCs/>
          <w:i/>
          <w:iCs/>
        </w:rPr>
        <w:t>.</w:t>
      </w:r>
      <w:r w:rsidR="00F408C8">
        <w:rPr>
          <w:b/>
          <w:bCs/>
          <w:i/>
          <w:iCs/>
        </w:rPr>
        <w:t>89</w:t>
      </w:r>
      <w:r w:rsidRPr="00C5065B">
        <w:rPr>
          <w:b/>
          <w:bCs/>
          <w:i/>
          <w:iCs/>
        </w:rPr>
        <w:t xml:space="preserve"> pa</w:t>
      </w:r>
    </w:p>
    <w:p w14:paraId="6CA0DBE6" w14:textId="77777777" w:rsidR="00C5065B" w:rsidRPr="00C5065B" w:rsidRDefault="00C5065B" w:rsidP="00A409AC">
      <w:pPr>
        <w:spacing w:after="0" w:line="240" w:lineRule="auto"/>
        <w:ind w:right="-472"/>
      </w:pP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</w:r>
      <w:r w:rsidRPr="00C5065B">
        <w:tab/>
      </w:r>
    </w:p>
    <w:p w14:paraId="62FEA85E" w14:textId="4AAE27DA" w:rsidR="00B80B29" w:rsidRDefault="00C5065B" w:rsidP="00F408C8">
      <w:pPr>
        <w:pStyle w:val="NoSpacing"/>
        <w:tabs>
          <w:tab w:val="left" w:pos="6521"/>
          <w:tab w:val="decimal" w:pos="8080"/>
        </w:tabs>
        <w:ind w:right="-472"/>
      </w:pPr>
      <w:r w:rsidRPr="00C5065B">
        <w:t>Spouse’s pension</w:t>
      </w:r>
      <w:r w:rsidRPr="00C5065B">
        <w:tab/>
        <w:t xml:space="preserve">=     </w:t>
      </w:r>
      <w:r w:rsidR="00333018">
        <w:tab/>
      </w:r>
      <w:r w:rsidRPr="00F408C8">
        <w:rPr>
          <w:b/>
          <w:u w:val="single"/>
        </w:rPr>
        <w:t>£</w:t>
      </w:r>
      <w:r w:rsidR="007729C1">
        <w:rPr>
          <w:b/>
          <w:u w:val="single"/>
        </w:rPr>
        <w:t>14</w:t>
      </w:r>
      <w:r w:rsidRPr="00F408C8">
        <w:rPr>
          <w:b/>
          <w:u w:val="single"/>
        </w:rPr>
        <w:t>,</w:t>
      </w:r>
      <w:r w:rsidR="007729C1">
        <w:rPr>
          <w:b/>
          <w:u w:val="single"/>
        </w:rPr>
        <w:t>663</w:t>
      </w:r>
      <w:r w:rsidR="00292D38" w:rsidRPr="00F408C8">
        <w:rPr>
          <w:b/>
          <w:u w:val="single"/>
        </w:rPr>
        <w:t>.</w:t>
      </w:r>
      <w:r w:rsidR="007729C1">
        <w:rPr>
          <w:b/>
          <w:u w:val="single"/>
        </w:rPr>
        <w:t>37</w:t>
      </w:r>
      <w:r w:rsidRPr="00F408C8">
        <w:rPr>
          <w:b/>
          <w:u w:val="single"/>
        </w:rPr>
        <w:t xml:space="preserve"> pa</w:t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</w:p>
    <w:sectPr w:rsidR="00B8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20C9"/>
    <w:multiLevelType w:val="hybridMultilevel"/>
    <w:tmpl w:val="EB2CAFF8"/>
    <w:lvl w:ilvl="0" w:tplc="7D188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7F54500"/>
    <w:multiLevelType w:val="hybridMultilevel"/>
    <w:tmpl w:val="DC50862E"/>
    <w:lvl w:ilvl="0" w:tplc="7D188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7587">
    <w:abstractNumId w:val="1"/>
  </w:num>
  <w:num w:numId="2" w16cid:durableId="2138445269">
    <w:abstractNumId w:val="0"/>
  </w:num>
  <w:num w:numId="3" w16cid:durableId="130685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29"/>
    <w:rsid w:val="00012248"/>
    <w:rsid w:val="00014558"/>
    <w:rsid w:val="00033ECA"/>
    <w:rsid w:val="00034DCE"/>
    <w:rsid w:val="00052D89"/>
    <w:rsid w:val="00064B16"/>
    <w:rsid w:val="00070CEF"/>
    <w:rsid w:val="00086E62"/>
    <w:rsid w:val="00093F4C"/>
    <w:rsid w:val="000A11BD"/>
    <w:rsid w:val="000A4B59"/>
    <w:rsid w:val="000B15D8"/>
    <w:rsid w:val="000C111C"/>
    <w:rsid w:val="000E160E"/>
    <w:rsid w:val="000E2A73"/>
    <w:rsid w:val="000E4C04"/>
    <w:rsid w:val="000F0055"/>
    <w:rsid w:val="00107C38"/>
    <w:rsid w:val="00113D69"/>
    <w:rsid w:val="0012046D"/>
    <w:rsid w:val="0012212A"/>
    <w:rsid w:val="00122421"/>
    <w:rsid w:val="00127609"/>
    <w:rsid w:val="00176CA4"/>
    <w:rsid w:val="00182066"/>
    <w:rsid w:val="00187460"/>
    <w:rsid w:val="00191AC0"/>
    <w:rsid w:val="00194B28"/>
    <w:rsid w:val="00196592"/>
    <w:rsid w:val="001A176A"/>
    <w:rsid w:val="001A2CC9"/>
    <w:rsid w:val="001B0023"/>
    <w:rsid w:val="001B7E2E"/>
    <w:rsid w:val="001C5ADD"/>
    <w:rsid w:val="001E0371"/>
    <w:rsid w:val="001F5922"/>
    <w:rsid w:val="0021100E"/>
    <w:rsid w:val="00217FD1"/>
    <w:rsid w:val="00224325"/>
    <w:rsid w:val="00226AA7"/>
    <w:rsid w:val="00231E30"/>
    <w:rsid w:val="00250CEF"/>
    <w:rsid w:val="0027483F"/>
    <w:rsid w:val="00285232"/>
    <w:rsid w:val="002925BC"/>
    <w:rsid w:val="00292D38"/>
    <w:rsid w:val="002A347A"/>
    <w:rsid w:val="002A38DD"/>
    <w:rsid w:val="002B3D55"/>
    <w:rsid w:val="002D1940"/>
    <w:rsid w:val="002D44D4"/>
    <w:rsid w:val="00301E3D"/>
    <w:rsid w:val="0032547C"/>
    <w:rsid w:val="00333018"/>
    <w:rsid w:val="00342479"/>
    <w:rsid w:val="00364207"/>
    <w:rsid w:val="00365E98"/>
    <w:rsid w:val="00371E11"/>
    <w:rsid w:val="0037354B"/>
    <w:rsid w:val="00390F01"/>
    <w:rsid w:val="003A1288"/>
    <w:rsid w:val="003A626F"/>
    <w:rsid w:val="003A71A0"/>
    <w:rsid w:val="003A7C6A"/>
    <w:rsid w:val="003D05DB"/>
    <w:rsid w:val="003D158D"/>
    <w:rsid w:val="003D640D"/>
    <w:rsid w:val="003E37C4"/>
    <w:rsid w:val="003F3692"/>
    <w:rsid w:val="00401A43"/>
    <w:rsid w:val="0040443D"/>
    <w:rsid w:val="00415754"/>
    <w:rsid w:val="0042298E"/>
    <w:rsid w:val="00430060"/>
    <w:rsid w:val="00431756"/>
    <w:rsid w:val="00445499"/>
    <w:rsid w:val="00446865"/>
    <w:rsid w:val="00446E42"/>
    <w:rsid w:val="004533D1"/>
    <w:rsid w:val="004552E3"/>
    <w:rsid w:val="004557E4"/>
    <w:rsid w:val="00462270"/>
    <w:rsid w:val="00465EA3"/>
    <w:rsid w:val="0049229F"/>
    <w:rsid w:val="004A3537"/>
    <w:rsid w:val="004A77FD"/>
    <w:rsid w:val="004B0BE5"/>
    <w:rsid w:val="004B5E25"/>
    <w:rsid w:val="004C1761"/>
    <w:rsid w:val="004C262A"/>
    <w:rsid w:val="004C357B"/>
    <w:rsid w:val="004C504E"/>
    <w:rsid w:val="004D2E92"/>
    <w:rsid w:val="004D4D3E"/>
    <w:rsid w:val="004D56F9"/>
    <w:rsid w:val="004E4B47"/>
    <w:rsid w:val="00500BAE"/>
    <w:rsid w:val="00506D07"/>
    <w:rsid w:val="0053024A"/>
    <w:rsid w:val="0053252B"/>
    <w:rsid w:val="00533536"/>
    <w:rsid w:val="00534FF0"/>
    <w:rsid w:val="00545509"/>
    <w:rsid w:val="00564365"/>
    <w:rsid w:val="00575973"/>
    <w:rsid w:val="00580351"/>
    <w:rsid w:val="0058696B"/>
    <w:rsid w:val="0059748F"/>
    <w:rsid w:val="005A72B6"/>
    <w:rsid w:val="005A7DC1"/>
    <w:rsid w:val="005C2432"/>
    <w:rsid w:val="005D0CD2"/>
    <w:rsid w:val="005D2916"/>
    <w:rsid w:val="005D392C"/>
    <w:rsid w:val="005E4D3C"/>
    <w:rsid w:val="005F54AF"/>
    <w:rsid w:val="00612609"/>
    <w:rsid w:val="0062042C"/>
    <w:rsid w:val="00652E1F"/>
    <w:rsid w:val="00654FEA"/>
    <w:rsid w:val="00673BCC"/>
    <w:rsid w:val="00674CFC"/>
    <w:rsid w:val="00681FEE"/>
    <w:rsid w:val="006A20A9"/>
    <w:rsid w:val="006A6CE4"/>
    <w:rsid w:val="006B4E20"/>
    <w:rsid w:val="006B565B"/>
    <w:rsid w:val="006C0469"/>
    <w:rsid w:val="006C7152"/>
    <w:rsid w:val="006E7120"/>
    <w:rsid w:val="00700BDA"/>
    <w:rsid w:val="00700C9A"/>
    <w:rsid w:val="0070272E"/>
    <w:rsid w:val="00725A2B"/>
    <w:rsid w:val="00733EFE"/>
    <w:rsid w:val="00740089"/>
    <w:rsid w:val="00740E70"/>
    <w:rsid w:val="00757235"/>
    <w:rsid w:val="0076113A"/>
    <w:rsid w:val="007711BE"/>
    <w:rsid w:val="007729C1"/>
    <w:rsid w:val="00790D77"/>
    <w:rsid w:val="00790DCE"/>
    <w:rsid w:val="007C7928"/>
    <w:rsid w:val="007D010D"/>
    <w:rsid w:val="007E7FAC"/>
    <w:rsid w:val="007F663E"/>
    <w:rsid w:val="008168F5"/>
    <w:rsid w:val="008208FB"/>
    <w:rsid w:val="008302D9"/>
    <w:rsid w:val="008341B0"/>
    <w:rsid w:val="008400D1"/>
    <w:rsid w:val="0085442C"/>
    <w:rsid w:val="008A494D"/>
    <w:rsid w:val="008C3706"/>
    <w:rsid w:val="008D6F1C"/>
    <w:rsid w:val="008F5019"/>
    <w:rsid w:val="008F7AFD"/>
    <w:rsid w:val="00900747"/>
    <w:rsid w:val="00912D9C"/>
    <w:rsid w:val="009318F7"/>
    <w:rsid w:val="0093382B"/>
    <w:rsid w:val="00944CF6"/>
    <w:rsid w:val="00962BB7"/>
    <w:rsid w:val="00963AF4"/>
    <w:rsid w:val="00964A88"/>
    <w:rsid w:val="00970F9F"/>
    <w:rsid w:val="0098714E"/>
    <w:rsid w:val="00992128"/>
    <w:rsid w:val="009B09CE"/>
    <w:rsid w:val="009B4567"/>
    <w:rsid w:val="009B7A07"/>
    <w:rsid w:val="009C0EE5"/>
    <w:rsid w:val="009C6728"/>
    <w:rsid w:val="009D200B"/>
    <w:rsid w:val="00A02756"/>
    <w:rsid w:val="00A1441C"/>
    <w:rsid w:val="00A409AC"/>
    <w:rsid w:val="00A54476"/>
    <w:rsid w:val="00A54762"/>
    <w:rsid w:val="00A66E06"/>
    <w:rsid w:val="00A83908"/>
    <w:rsid w:val="00A870B4"/>
    <w:rsid w:val="00A90977"/>
    <w:rsid w:val="00A97D01"/>
    <w:rsid w:val="00AD4417"/>
    <w:rsid w:val="00AE54A3"/>
    <w:rsid w:val="00AF5D53"/>
    <w:rsid w:val="00B00818"/>
    <w:rsid w:val="00B61662"/>
    <w:rsid w:val="00B61DC4"/>
    <w:rsid w:val="00B71DE9"/>
    <w:rsid w:val="00B752F6"/>
    <w:rsid w:val="00B80B29"/>
    <w:rsid w:val="00BA426D"/>
    <w:rsid w:val="00BA5E9D"/>
    <w:rsid w:val="00BC3BA9"/>
    <w:rsid w:val="00BC5C45"/>
    <w:rsid w:val="00BC7585"/>
    <w:rsid w:val="00BD5327"/>
    <w:rsid w:val="00BD6909"/>
    <w:rsid w:val="00BF2B48"/>
    <w:rsid w:val="00BF6457"/>
    <w:rsid w:val="00BF6F80"/>
    <w:rsid w:val="00C02EF7"/>
    <w:rsid w:val="00C04C9A"/>
    <w:rsid w:val="00C27373"/>
    <w:rsid w:val="00C414E8"/>
    <w:rsid w:val="00C5065B"/>
    <w:rsid w:val="00C506B3"/>
    <w:rsid w:val="00C7484E"/>
    <w:rsid w:val="00C7600C"/>
    <w:rsid w:val="00C908F0"/>
    <w:rsid w:val="00CA3B48"/>
    <w:rsid w:val="00CF0E5E"/>
    <w:rsid w:val="00CF2040"/>
    <w:rsid w:val="00CF36E5"/>
    <w:rsid w:val="00CF414C"/>
    <w:rsid w:val="00D11824"/>
    <w:rsid w:val="00D275A6"/>
    <w:rsid w:val="00D353C3"/>
    <w:rsid w:val="00D412C4"/>
    <w:rsid w:val="00D41471"/>
    <w:rsid w:val="00D47C99"/>
    <w:rsid w:val="00D5541A"/>
    <w:rsid w:val="00D56E1A"/>
    <w:rsid w:val="00D60CD7"/>
    <w:rsid w:val="00D6229D"/>
    <w:rsid w:val="00D64CD3"/>
    <w:rsid w:val="00D66997"/>
    <w:rsid w:val="00D678ED"/>
    <w:rsid w:val="00D7791F"/>
    <w:rsid w:val="00D85C94"/>
    <w:rsid w:val="00D9010E"/>
    <w:rsid w:val="00DC2528"/>
    <w:rsid w:val="00DD007E"/>
    <w:rsid w:val="00DE2EC3"/>
    <w:rsid w:val="00DE6475"/>
    <w:rsid w:val="00DE705F"/>
    <w:rsid w:val="00DF44B0"/>
    <w:rsid w:val="00E06611"/>
    <w:rsid w:val="00E0674D"/>
    <w:rsid w:val="00E13D48"/>
    <w:rsid w:val="00E245E7"/>
    <w:rsid w:val="00E34BCB"/>
    <w:rsid w:val="00E40A90"/>
    <w:rsid w:val="00E617BA"/>
    <w:rsid w:val="00E72DF9"/>
    <w:rsid w:val="00E80092"/>
    <w:rsid w:val="00E842E8"/>
    <w:rsid w:val="00E86A2B"/>
    <w:rsid w:val="00E872D8"/>
    <w:rsid w:val="00EA0D9D"/>
    <w:rsid w:val="00EA23BF"/>
    <w:rsid w:val="00EA3903"/>
    <w:rsid w:val="00EA5ABD"/>
    <w:rsid w:val="00EA7F51"/>
    <w:rsid w:val="00ED19D4"/>
    <w:rsid w:val="00ED5B34"/>
    <w:rsid w:val="00EE115A"/>
    <w:rsid w:val="00EF7AB2"/>
    <w:rsid w:val="00F10E43"/>
    <w:rsid w:val="00F408C8"/>
    <w:rsid w:val="00F44DE3"/>
    <w:rsid w:val="00F7128C"/>
    <w:rsid w:val="00F91265"/>
    <w:rsid w:val="00FA0999"/>
    <w:rsid w:val="00FB4CF7"/>
    <w:rsid w:val="00FC18CB"/>
    <w:rsid w:val="00FC3199"/>
    <w:rsid w:val="00FC66BC"/>
    <w:rsid w:val="00FD6861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DF2A"/>
  <w15:docId w15:val="{E36C28BC-A16B-43B1-8A61-DBCC1FA6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B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7A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B85E4C4C-BB1C-4B5B-951A-A25F83605BC9}"/>
</file>

<file path=customXml/itemProps2.xml><?xml version="1.0" encoding="utf-8"?>
<ds:datastoreItem xmlns:ds="http://schemas.openxmlformats.org/officeDocument/2006/customXml" ds:itemID="{684D4A6F-7665-48CF-8E03-8B64F7A6D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EEC6-BC9B-4037-B115-31AEFF53C4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100</cp:revision>
  <dcterms:created xsi:type="dcterms:W3CDTF">2023-04-28T05:27:00Z</dcterms:created>
  <dcterms:modified xsi:type="dcterms:W3CDTF">2024-03-17T14:19:00Z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