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4C09" w14:textId="71096504" w:rsidR="000F640D" w:rsidRPr="000F640D" w:rsidRDefault="000F640D" w:rsidP="000F640D">
      <w:pPr>
        <w:tabs>
          <w:tab w:val="left" w:pos="3020"/>
          <w:tab w:val="left" w:pos="5180"/>
        </w:tabs>
        <w:spacing w:before="38"/>
        <w:ind w:left="140" w:right="115"/>
        <w:outlineLvl w:val="0"/>
        <w:rPr>
          <w:rFonts w:ascii="Calibri" w:eastAsia="Calibri" w:hAnsi="Calibri"/>
        </w:rPr>
      </w:pPr>
      <w:r w:rsidRPr="000F640D">
        <w:rPr>
          <w:rFonts w:ascii="Calibri" w:eastAsia="Calibri" w:hAnsi="Calibri"/>
          <w:b/>
          <w:bCs/>
        </w:rPr>
        <w:t>WORKED</w:t>
      </w:r>
      <w:r w:rsidRPr="000F640D">
        <w:rPr>
          <w:rFonts w:ascii="Calibri" w:eastAsia="Calibri" w:hAnsi="Calibri"/>
          <w:b/>
          <w:bCs/>
          <w:spacing w:val="-3"/>
        </w:rPr>
        <w:t xml:space="preserve"> </w:t>
      </w:r>
      <w:r w:rsidRPr="000F640D">
        <w:rPr>
          <w:rFonts w:ascii="Calibri" w:eastAsia="Calibri" w:hAnsi="Calibri"/>
          <w:b/>
          <w:bCs/>
        </w:rPr>
        <w:t>ANSWER</w:t>
      </w:r>
      <w:r w:rsidRPr="000F640D">
        <w:rPr>
          <w:rFonts w:ascii="Calibri" w:eastAsia="Calibri" w:hAnsi="Calibri"/>
          <w:b/>
          <w:bCs/>
        </w:rPr>
        <w:tab/>
        <w:t>XYZ</w:t>
      </w:r>
      <w:r w:rsidRPr="000F640D">
        <w:rPr>
          <w:rFonts w:ascii="Calibri" w:eastAsia="Calibri" w:hAnsi="Calibri"/>
          <w:b/>
          <w:bCs/>
          <w:spacing w:val="-2"/>
        </w:rPr>
        <w:t xml:space="preserve"> </w:t>
      </w:r>
      <w:r w:rsidRPr="000F640D">
        <w:rPr>
          <w:rFonts w:ascii="Calibri" w:eastAsia="Calibri" w:hAnsi="Calibri"/>
          <w:b/>
          <w:bCs/>
        </w:rPr>
        <w:t>SCHEME</w:t>
      </w:r>
      <w:r w:rsidRPr="000F640D">
        <w:rPr>
          <w:rFonts w:ascii="Calibri" w:eastAsia="Calibri" w:hAnsi="Calibri"/>
          <w:b/>
          <w:bCs/>
        </w:rPr>
        <w:tab/>
      </w:r>
      <w:r w:rsidR="002847D8">
        <w:rPr>
          <w:rFonts w:ascii="Calibri" w:eastAsia="Calibri" w:hAnsi="Calibri"/>
          <w:b/>
          <w:bCs/>
        </w:rPr>
        <w:t>ACT</w:t>
      </w:r>
      <w:r w:rsidRPr="000F640D">
        <w:rPr>
          <w:rFonts w:ascii="Calibri" w:eastAsia="Calibri" w:hAnsi="Calibri"/>
          <w:b/>
          <w:bCs/>
        </w:rPr>
        <w:t xml:space="preserve"> =&gt; RET (</w:t>
      </w:r>
      <w:r w:rsidR="002847D8">
        <w:rPr>
          <w:rFonts w:ascii="Calibri" w:eastAsia="Calibri" w:hAnsi="Calibri"/>
          <w:b/>
          <w:bCs/>
        </w:rPr>
        <w:t>ILL HEALTH</w:t>
      </w:r>
      <w:r w:rsidRPr="000F640D">
        <w:rPr>
          <w:rFonts w:ascii="Calibri" w:eastAsia="Calibri" w:hAnsi="Calibri"/>
          <w:b/>
          <w:bCs/>
        </w:rPr>
        <w:t>)</w:t>
      </w:r>
    </w:p>
    <w:p w14:paraId="5566EBE1" w14:textId="77777777" w:rsidR="000F640D" w:rsidRPr="000F640D" w:rsidRDefault="000F640D" w:rsidP="000F640D">
      <w:pPr>
        <w:spacing w:before="6"/>
        <w:ind w:left="140"/>
        <w:rPr>
          <w:rFonts w:ascii="Calibri" w:eastAsia="Calibri" w:hAnsi="Calibri" w:cs="Calibri"/>
          <w:b/>
          <w:bCs/>
          <w:sz w:val="17"/>
          <w:szCs w:val="17"/>
        </w:rPr>
      </w:pPr>
    </w:p>
    <w:p w14:paraId="68740541" w14:textId="6BA889CA" w:rsidR="000F640D" w:rsidRPr="000F640D" w:rsidRDefault="000F640D" w:rsidP="000F640D">
      <w:pPr>
        <w:tabs>
          <w:tab w:val="left" w:pos="2980"/>
          <w:tab w:val="left" w:pos="5140"/>
        </w:tabs>
        <w:spacing w:before="38" w:line="480" w:lineRule="auto"/>
        <w:ind w:left="140" w:right="1142"/>
        <w:outlineLvl w:val="0"/>
        <w:rPr>
          <w:rFonts w:ascii="Calibri" w:eastAsia="Calibri" w:hAnsi="Calibri"/>
        </w:rPr>
      </w:pPr>
      <w:r>
        <w:rPr>
          <w:rFonts w:ascii="Calibri" w:eastAsia="Calibri" w:hAnsi="Calibri"/>
          <w:b/>
          <w:bCs/>
        </w:rPr>
        <w:t>BEVERLEY STILES</w:t>
      </w:r>
      <w:r w:rsidRPr="000F640D">
        <w:rPr>
          <w:rFonts w:ascii="Calibri" w:eastAsia="Calibri" w:hAnsi="Calibri"/>
          <w:b/>
          <w:bCs/>
        </w:rPr>
        <w:t xml:space="preserve"> </w:t>
      </w:r>
      <w:r w:rsidRPr="000F640D">
        <w:rPr>
          <w:rFonts w:ascii="Calibri" w:eastAsia="Calibri" w:hAnsi="Calibri" w:cs="Calibri"/>
          <w:b/>
          <w:bCs/>
        </w:rPr>
        <w:t xml:space="preserve">– </w:t>
      </w:r>
      <w:r w:rsidRPr="000F640D">
        <w:rPr>
          <w:rFonts w:ascii="Calibri" w:eastAsia="Calibri" w:hAnsi="Calibri"/>
          <w:b/>
          <w:bCs/>
        </w:rPr>
        <w:t>CATEGORY</w:t>
      </w:r>
      <w:r w:rsidRPr="000F640D">
        <w:rPr>
          <w:rFonts w:ascii="Calibri" w:eastAsia="Calibri" w:hAnsi="Calibri"/>
          <w:b/>
          <w:bCs/>
          <w:spacing w:val="-11"/>
        </w:rPr>
        <w:t xml:space="preserve"> B</w:t>
      </w:r>
    </w:p>
    <w:p w14:paraId="45FA8BBE" w14:textId="3F56691C" w:rsidR="000F640D" w:rsidRPr="000F640D" w:rsidRDefault="000F640D" w:rsidP="000F640D">
      <w:pPr>
        <w:tabs>
          <w:tab w:val="left" w:pos="4395"/>
        </w:tabs>
        <w:spacing w:line="267" w:lineRule="exact"/>
        <w:ind w:left="140"/>
        <w:rPr>
          <w:rFonts w:ascii="Calibri" w:eastAsia="Calibri" w:hAnsi="Calibri"/>
        </w:rPr>
      </w:pPr>
      <w:r w:rsidRPr="000F640D">
        <w:rPr>
          <w:rFonts w:ascii="Calibri" w:eastAsia="Calibri" w:hAnsi="Calibri"/>
        </w:rPr>
        <w:t>Date of</w:t>
      </w:r>
      <w:r w:rsidRPr="000F640D">
        <w:rPr>
          <w:rFonts w:ascii="Calibri" w:eastAsia="Calibri" w:hAnsi="Calibri"/>
          <w:spacing w:val="-3"/>
        </w:rPr>
        <w:t xml:space="preserve"> </w:t>
      </w:r>
      <w:r w:rsidRPr="000F640D">
        <w:rPr>
          <w:rFonts w:ascii="Calibri" w:eastAsia="Calibri" w:hAnsi="Calibri"/>
        </w:rPr>
        <w:t>birth:</w:t>
      </w:r>
      <w:r w:rsidRPr="000F640D">
        <w:rPr>
          <w:rFonts w:ascii="Calibri" w:eastAsia="Calibri" w:hAnsi="Calibri"/>
        </w:rPr>
        <w:tab/>
        <w:t>1</w:t>
      </w:r>
      <w:r w:rsidR="00FB5578">
        <w:rPr>
          <w:rFonts w:ascii="Calibri" w:eastAsia="Calibri" w:hAnsi="Calibri"/>
        </w:rPr>
        <w:t>7</w:t>
      </w:r>
      <w:r w:rsidRPr="000F640D">
        <w:rPr>
          <w:rFonts w:ascii="Calibri" w:eastAsia="Calibri" w:hAnsi="Calibri"/>
        </w:rPr>
        <w:t>/0</w:t>
      </w:r>
      <w:r w:rsidR="00FB5578">
        <w:rPr>
          <w:rFonts w:ascii="Calibri" w:eastAsia="Calibri" w:hAnsi="Calibri"/>
        </w:rPr>
        <w:t>1</w:t>
      </w:r>
      <w:r w:rsidRPr="000F640D">
        <w:rPr>
          <w:rFonts w:ascii="Calibri" w:eastAsia="Calibri" w:hAnsi="Calibri"/>
        </w:rPr>
        <w:t>/19</w:t>
      </w:r>
      <w:r w:rsidR="00FB5578">
        <w:rPr>
          <w:rFonts w:ascii="Calibri" w:eastAsia="Calibri" w:hAnsi="Calibri"/>
        </w:rPr>
        <w:t>67</w:t>
      </w:r>
    </w:p>
    <w:p w14:paraId="37CFDEE7" w14:textId="77777777" w:rsidR="000F640D" w:rsidRPr="000F640D" w:rsidRDefault="000F640D" w:rsidP="000F640D">
      <w:pPr>
        <w:tabs>
          <w:tab w:val="left" w:pos="4395"/>
        </w:tabs>
        <w:spacing w:line="267" w:lineRule="exact"/>
        <w:ind w:left="140"/>
        <w:rPr>
          <w:rFonts w:ascii="Calibri" w:eastAsia="Calibri" w:hAnsi="Calibri"/>
        </w:rPr>
      </w:pPr>
      <w:r w:rsidRPr="000F640D">
        <w:rPr>
          <w:rFonts w:ascii="Calibri" w:eastAsia="Calibri" w:hAnsi="Calibri"/>
        </w:rPr>
        <w:t>Date of joining</w:t>
      </w:r>
      <w:r w:rsidRPr="000F640D">
        <w:rPr>
          <w:rFonts w:ascii="Calibri" w:eastAsia="Calibri" w:hAnsi="Calibri"/>
          <w:spacing w:val="-8"/>
        </w:rPr>
        <w:t xml:space="preserve"> </w:t>
      </w:r>
      <w:r w:rsidRPr="000F640D">
        <w:rPr>
          <w:rFonts w:ascii="Calibri" w:eastAsia="Calibri" w:hAnsi="Calibri"/>
        </w:rPr>
        <w:t>scheme:</w:t>
      </w:r>
      <w:r w:rsidRPr="000F640D">
        <w:rPr>
          <w:rFonts w:ascii="Calibri" w:eastAsia="Calibri" w:hAnsi="Calibri"/>
        </w:rPr>
        <w:tab/>
        <w:t>06/11/1997</w:t>
      </w:r>
    </w:p>
    <w:p w14:paraId="3CA70674" w14:textId="54501E2D" w:rsidR="000F640D" w:rsidRPr="000F640D" w:rsidRDefault="000F640D" w:rsidP="000F640D">
      <w:pPr>
        <w:tabs>
          <w:tab w:val="left" w:pos="4395"/>
        </w:tabs>
        <w:ind w:left="140"/>
        <w:rPr>
          <w:rFonts w:ascii="Calibri" w:eastAsia="Calibri" w:hAnsi="Calibri"/>
        </w:rPr>
      </w:pPr>
      <w:r w:rsidRPr="000F640D">
        <w:rPr>
          <w:rFonts w:ascii="Calibri" w:eastAsia="Calibri" w:hAnsi="Calibri"/>
        </w:rPr>
        <w:t>Date of</w:t>
      </w:r>
      <w:r w:rsidRPr="000F640D">
        <w:rPr>
          <w:rFonts w:ascii="Calibri" w:eastAsia="Calibri" w:hAnsi="Calibri"/>
          <w:spacing w:val="-3"/>
        </w:rPr>
        <w:t xml:space="preserve"> </w:t>
      </w:r>
      <w:r w:rsidRPr="000F640D">
        <w:rPr>
          <w:rFonts w:ascii="Calibri" w:eastAsia="Calibri" w:hAnsi="Calibri"/>
        </w:rPr>
        <w:t>retirement:</w:t>
      </w:r>
      <w:r w:rsidRPr="000F640D">
        <w:rPr>
          <w:rFonts w:ascii="Calibri" w:eastAsia="Calibri" w:hAnsi="Calibri"/>
        </w:rPr>
        <w:tab/>
        <w:t>1</w:t>
      </w:r>
      <w:r w:rsidR="00FB5578">
        <w:rPr>
          <w:rFonts w:ascii="Calibri" w:eastAsia="Calibri" w:hAnsi="Calibri"/>
        </w:rPr>
        <w:t>2</w:t>
      </w:r>
      <w:r w:rsidRPr="000F640D">
        <w:rPr>
          <w:rFonts w:ascii="Calibri" w:eastAsia="Calibri" w:hAnsi="Calibri"/>
        </w:rPr>
        <w:t>/09/2024</w:t>
      </w:r>
    </w:p>
    <w:p w14:paraId="6EAF755E" w14:textId="19770527" w:rsidR="000F640D" w:rsidRPr="000F640D" w:rsidRDefault="000F640D" w:rsidP="000F640D">
      <w:pPr>
        <w:tabs>
          <w:tab w:val="left" w:pos="4395"/>
        </w:tabs>
        <w:ind w:left="140"/>
        <w:rPr>
          <w:rFonts w:ascii="Calibri" w:eastAsia="Calibri" w:hAnsi="Calibri"/>
        </w:rPr>
      </w:pPr>
      <w:r w:rsidRPr="000F640D">
        <w:rPr>
          <w:rFonts w:ascii="Calibri" w:eastAsia="Calibri" w:hAnsi="Calibri"/>
        </w:rPr>
        <w:t>Age at date of</w:t>
      </w:r>
      <w:r w:rsidRPr="000F640D">
        <w:rPr>
          <w:rFonts w:ascii="Calibri" w:eastAsia="Calibri" w:hAnsi="Calibri"/>
          <w:spacing w:val="-3"/>
        </w:rPr>
        <w:t xml:space="preserve"> </w:t>
      </w:r>
      <w:r w:rsidRPr="000F640D">
        <w:rPr>
          <w:rFonts w:ascii="Calibri" w:eastAsia="Calibri" w:hAnsi="Calibri"/>
        </w:rPr>
        <w:t>retirement:</w:t>
      </w:r>
      <w:r w:rsidRPr="000F640D">
        <w:rPr>
          <w:rFonts w:ascii="Calibri" w:eastAsia="Calibri" w:hAnsi="Calibri"/>
        </w:rPr>
        <w:tab/>
      </w:r>
      <w:r w:rsidR="00FB5578">
        <w:rPr>
          <w:rFonts w:ascii="Calibri" w:eastAsia="Calibri" w:hAnsi="Calibri"/>
        </w:rPr>
        <w:t>57</w:t>
      </w:r>
      <w:r w:rsidRPr="000F640D">
        <w:rPr>
          <w:rFonts w:ascii="Calibri" w:eastAsia="Calibri" w:hAnsi="Calibri"/>
        </w:rPr>
        <w:t xml:space="preserve">yrs &amp; </w:t>
      </w:r>
      <w:r w:rsidR="000320A9">
        <w:rPr>
          <w:rFonts w:ascii="Calibri" w:eastAsia="Calibri" w:hAnsi="Calibri"/>
        </w:rPr>
        <w:t>7</w:t>
      </w:r>
      <w:r w:rsidRPr="000F640D">
        <w:rPr>
          <w:rFonts w:ascii="Calibri" w:eastAsia="Calibri" w:hAnsi="Calibri"/>
        </w:rPr>
        <w:t>mths</w:t>
      </w:r>
    </w:p>
    <w:p w14:paraId="5C368032" w14:textId="152104DC" w:rsidR="000F640D" w:rsidRPr="000F640D" w:rsidRDefault="000F640D" w:rsidP="000F640D">
      <w:pPr>
        <w:tabs>
          <w:tab w:val="left" w:pos="4395"/>
        </w:tabs>
        <w:ind w:left="140"/>
        <w:rPr>
          <w:rFonts w:ascii="Calibri" w:eastAsia="Calibri" w:hAnsi="Calibri"/>
        </w:rPr>
      </w:pPr>
      <w:r w:rsidRPr="000F640D">
        <w:rPr>
          <w:rFonts w:ascii="Calibri" w:eastAsia="Calibri" w:hAnsi="Calibri"/>
        </w:rPr>
        <w:t>Normal pension</w:t>
      </w:r>
      <w:r w:rsidRPr="000F640D">
        <w:rPr>
          <w:rFonts w:ascii="Calibri" w:eastAsia="Calibri" w:hAnsi="Calibri"/>
          <w:spacing w:val="-4"/>
        </w:rPr>
        <w:t xml:space="preserve"> date</w:t>
      </w:r>
      <w:r w:rsidRPr="000F640D">
        <w:rPr>
          <w:rFonts w:ascii="Calibri" w:eastAsia="Calibri" w:hAnsi="Calibri"/>
        </w:rPr>
        <w:t>:</w:t>
      </w:r>
      <w:r w:rsidRPr="000F640D">
        <w:rPr>
          <w:rFonts w:ascii="Calibri" w:eastAsia="Calibri" w:hAnsi="Calibri"/>
        </w:rPr>
        <w:tab/>
        <w:t>1</w:t>
      </w:r>
      <w:r w:rsidR="000320A9">
        <w:rPr>
          <w:rFonts w:ascii="Calibri" w:eastAsia="Calibri" w:hAnsi="Calibri"/>
        </w:rPr>
        <w:t>7</w:t>
      </w:r>
      <w:r w:rsidRPr="000F640D">
        <w:rPr>
          <w:rFonts w:ascii="Calibri" w:eastAsia="Calibri" w:hAnsi="Calibri"/>
        </w:rPr>
        <w:t>/0</w:t>
      </w:r>
      <w:r w:rsidR="000320A9">
        <w:rPr>
          <w:rFonts w:ascii="Calibri" w:eastAsia="Calibri" w:hAnsi="Calibri"/>
        </w:rPr>
        <w:t>1</w:t>
      </w:r>
      <w:r w:rsidRPr="000F640D">
        <w:rPr>
          <w:rFonts w:ascii="Calibri" w:eastAsia="Calibri" w:hAnsi="Calibri"/>
        </w:rPr>
        <w:t>/20</w:t>
      </w:r>
      <w:r w:rsidR="000320A9">
        <w:rPr>
          <w:rFonts w:ascii="Calibri" w:eastAsia="Calibri" w:hAnsi="Calibri"/>
        </w:rPr>
        <w:t>3</w:t>
      </w:r>
      <w:r w:rsidRPr="000F640D">
        <w:rPr>
          <w:rFonts w:ascii="Calibri" w:eastAsia="Calibri" w:hAnsi="Calibri"/>
        </w:rPr>
        <w:t>2</w:t>
      </w:r>
    </w:p>
    <w:p w14:paraId="31E0F17B" w14:textId="2E3C0946" w:rsidR="000F640D" w:rsidRPr="000F640D" w:rsidRDefault="000F640D" w:rsidP="000F640D">
      <w:pPr>
        <w:tabs>
          <w:tab w:val="left" w:pos="4395"/>
        </w:tabs>
        <w:ind w:left="140"/>
        <w:rPr>
          <w:rFonts w:ascii="Calibri" w:eastAsia="Calibri" w:hAnsi="Calibri"/>
        </w:rPr>
      </w:pPr>
      <w:r w:rsidRPr="000F640D">
        <w:rPr>
          <w:rFonts w:ascii="Calibri" w:eastAsia="Calibri" w:hAnsi="Calibri"/>
        </w:rPr>
        <w:t>Type of</w:t>
      </w:r>
      <w:r w:rsidRPr="000F640D">
        <w:rPr>
          <w:rFonts w:ascii="Calibri" w:eastAsia="Calibri" w:hAnsi="Calibri"/>
          <w:spacing w:val="-5"/>
        </w:rPr>
        <w:t xml:space="preserve"> </w:t>
      </w:r>
      <w:r w:rsidRPr="000F640D">
        <w:rPr>
          <w:rFonts w:ascii="Calibri" w:eastAsia="Calibri" w:hAnsi="Calibri"/>
        </w:rPr>
        <w:t>retirement:</w:t>
      </w:r>
      <w:r w:rsidRPr="000F640D">
        <w:rPr>
          <w:rFonts w:ascii="Calibri" w:eastAsia="Calibri" w:hAnsi="Calibri"/>
        </w:rPr>
        <w:tab/>
      </w:r>
      <w:r w:rsidR="0034295F">
        <w:rPr>
          <w:rFonts w:ascii="Calibri" w:eastAsia="Calibri" w:hAnsi="Calibri"/>
        </w:rPr>
        <w:t>Ill health</w:t>
      </w:r>
      <w:r w:rsidR="005C0A01">
        <w:rPr>
          <w:rFonts w:ascii="Calibri" w:eastAsia="Calibri" w:hAnsi="Calibri"/>
        </w:rPr>
        <w:t xml:space="preserve"> early retirement</w:t>
      </w:r>
    </w:p>
    <w:p w14:paraId="1D9CC411" w14:textId="77777777" w:rsidR="000F640D" w:rsidRPr="000F640D" w:rsidRDefault="000F640D" w:rsidP="000F640D">
      <w:pPr>
        <w:tabs>
          <w:tab w:val="left" w:pos="4395"/>
          <w:tab w:val="left" w:pos="6521"/>
        </w:tabs>
        <w:ind w:left="140"/>
        <w:rPr>
          <w:spacing w:val="-1"/>
        </w:rPr>
      </w:pPr>
      <w:r w:rsidRPr="000F640D">
        <w:t>Pensionable service:</w:t>
      </w:r>
      <w:r w:rsidRPr="000F640D">
        <w:tab/>
        <w:t>13yrs &amp; 240dys</w:t>
      </w:r>
      <w:r w:rsidRPr="000F640D">
        <w:rPr>
          <w:spacing w:val="-1"/>
        </w:rPr>
        <w:t xml:space="preserve"> (06/11/1997 – 03/07/2011)</w:t>
      </w:r>
    </w:p>
    <w:p w14:paraId="221A857D" w14:textId="7F1ACC15" w:rsidR="000F640D" w:rsidRPr="000F640D" w:rsidRDefault="00A6218B" w:rsidP="000F640D">
      <w:pPr>
        <w:tabs>
          <w:tab w:val="left" w:pos="4395"/>
          <w:tab w:val="left" w:pos="6521"/>
        </w:tabs>
        <w:ind w:left="140"/>
        <w:rPr>
          <w:rFonts w:ascii="Calibri"/>
        </w:rPr>
      </w:pPr>
      <w:r>
        <w:rPr>
          <w:rFonts w:ascii="Calibri"/>
        </w:rPr>
        <w:t>AVCs (current value)</w:t>
      </w:r>
      <w:r w:rsidR="000F640D" w:rsidRPr="000F640D">
        <w:rPr>
          <w:rFonts w:ascii="Calibri"/>
        </w:rPr>
        <w:t>:</w:t>
      </w:r>
      <w:r w:rsidR="000F640D" w:rsidRPr="000F640D">
        <w:rPr>
          <w:rFonts w:ascii="Calibri"/>
        </w:rPr>
        <w:tab/>
        <w:t>£</w:t>
      </w:r>
      <w:r w:rsidR="007D7C0A">
        <w:rPr>
          <w:rFonts w:ascii="Calibri"/>
        </w:rPr>
        <w:t>39</w:t>
      </w:r>
      <w:r w:rsidR="000F640D" w:rsidRPr="000F640D">
        <w:rPr>
          <w:rFonts w:ascii="Calibri"/>
        </w:rPr>
        <w:t>,</w:t>
      </w:r>
      <w:r w:rsidR="007D7C0A">
        <w:rPr>
          <w:rFonts w:ascii="Calibri"/>
        </w:rPr>
        <w:t>446.80</w:t>
      </w:r>
    </w:p>
    <w:p w14:paraId="1CD118D6" w14:textId="675A517E" w:rsidR="00A6218B" w:rsidRPr="000F640D" w:rsidRDefault="00A6218B" w:rsidP="00A6218B">
      <w:pPr>
        <w:tabs>
          <w:tab w:val="left" w:pos="4395"/>
          <w:tab w:val="left" w:pos="6521"/>
        </w:tabs>
        <w:ind w:left="140"/>
        <w:rPr>
          <w:rFonts w:ascii="Calibri"/>
        </w:rPr>
      </w:pPr>
      <w:r>
        <w:rPr>
          <w:rFonts w:ascii="Calibri"/>
        </w:rPr>
        <w:t>AVCs (single life pension)</w:t>
      </w:r>
      <w:r w:rsidRPr="000F640D">
        <w:rPr>
          <w:rFonts w:ascii="Calibri"/>
        </w:rPr>
        <w:t>:</w:t>
      </w:r>
      <w:r w:rsidRPr="000F640D">
        <w:rPr>
          <w:rFonts w:ascii="Calibri"/>
        </w:rPr>
        <w:tab/>
        <w:t>£2,6</w:t>
      </w:r>
      <w:r w:rsidR="007D7C0A">
        <w:rPr>
          <w:rFonts w:ascii="Calibri"/>
        </w:rPr>
        <w:t>29</w:t>
      </w:r>
      <w:r w:rsidRPr="000F640D">
        <w:rPr>
          <w:rFonts w:ascii="Calibri"/>
        </w:rPr>
        <w:t>.</w:t>
      </w:r>
      <w:r w:rsidR="007D7C0A">
        <w:rPr>
          <w:rFonts w:ascii="Calibri"/>
        </w:rPr>
        <w:t>79</w:t>
      </w:r>
      <w:r w:rsidRPr="000F640D">
        <w:rPr>
          <w:rFonts w:ascii="Calibri"/>
        </w:rPr>
        <w:t xml:space="preserve"> pa</w:t>
      </w:r>
    </w:p>
    <w:p w14:paraId="1CB27A60" w14:textId="0208A37E" w:rsidR="00A6218B" w:rsidRPr="000F640D" w:rsidRDefault="00A6218B" w:rsidP="00A6218B">
      <w:pPr>
        <w:tabs>
          <w:tab w:val="left" w:pos="4395"/>
          <w:tab w:val="left" w:pos="6521"/>
        </w:tabs>
        <w:ind w:left="140"/>
        <w:rPr>
          <w:rFonts w:ascii="Calibri"/>
        </w:rPr>
      </w:pPr>
      <w:r>
        <w:rPr>
          <w:rFonts w:ascii="Calibri"/>
        </w:rPr>
        <w:t>AVCs (joint life pension)</w:t>
      </w:r>
      <w:r w:rsidRPr="000F640D">
        <w:rPr>
          <w:rFonts w:ascii="Calibri"/>
        </w:rPr>
        <w:t>:</w:t>
      </w:r>
      <w:r w:rsidRPr="000F640D">
        <w:rPr>
          <w:rFonts w:ascii="Calibri"/>
        </w:rPr>
        <w:tab/>
        <w:t>£2,</w:t>
      </w:r>
      <w:r w:rsidR="007D7C0A">
        <w:rPr>
          <w:rFonts w:ascii="Calibri"/>
        </w:rPr>
        <w:t>191.4</w:t>
      </w:r>
      <w:r w:rsidR="00FE223E">
        <w:rPr>
          <w:rFonts w:ascii="Calibri"/>
        </w:rPr>
        <w:t>8</w:t>
      </w:r>
      <w:r w:rsidRPr="000F640D">
        <w:rPr>
          <w:rFonts w:ascii="Calibri"/>
        </w:rPr>
        <w:t xml:space="preserve"> pa</w:t>
      </w:r>
    </w:p>
    <w:p w14:paraId="2BB83037" w14:textId="67B4DD9F" w:rsidR="00121358" w:rsidRDefault="00121358" w:rsidP="00D96E5C">
      <w:pPr>
        <w:tabs>
          <w:tab w:val="left" w:pos="4395"/>
          <w:tab w:val="left" w:pos="6521"/>
        </w:tabs>
        <w:ind w:left="14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Remaining </w:t>
      </w:r>
      <w:r w:rsidR="00755FD5">
        <w:rPr>
          <w:rFonts w:ascii="Calibri" w:eastAsia="Calibri" w:hAnsi="Calibri"/>
        </w:rPr>
        <w:t>‘</w:t>
      </w:r>
      <w:r>
        <w:rPr>
          <w:rFonts w:ascii="Calibri" w:eastAsia="Calibri" w:hAnsi="Calibri"/>
        </w:rPr>
        <w:t>LS&amp;DBA</w:t>
      </w:r>
      <w:r w:rsidR="00755FD5">
        <w:rPr>
          <w:rFonts w:ascii="Calibri" w:eastAsia="Calibri" w:hAnsi="Calibri"/>
        </w:rPr>
        <w:t>’</w:t>
      </w:r>
      <w:r>
        <w:rPr>
          <w:rFonts w:ascii="Calibri" w:eastAsia="Calibri" w:hAnsi="Calibri"/>
        </w:rPr>
        <w:t>:</w:t>
      </w:r>
      <w:r>
        <w:rPr>
          <w:rFonts w:ascii="Calibri" w:eastAsia="Calibri" w:hAnsi="Calibri"/>
        </w:rPr>
        <w:tab/>
        <w:t>£1,0</w:t>
      </w:r>
      <w:r w:rsidR="00755FD5">
        <w:rPr>
          <w:rFonts w:ascii="Calibri" w:eastAsia="Calibri" w:hAnsi="Calibri"/>
        </w:rPr>
        <w:t>73</w:t>
      </w:r>
      <w:r>
        <w:rPr>
          <w:rFonts w:ascii="Calibri" w:eastAsia="Calibri" w:hAnsi="Calibri"/>
        </w:rPr>
        <w:t>,</w:t>
      </w:r>
      <w:r w:rsidR="00755FD5">
        <w:rPr>
          <w:rFonts w:ascii="Calibri" w:eastAsia="Calibri" w:hAnsi="Calibri"/>
        </w:rPr>
        <w:t>10</w:t>
      </w:r>
      <w:r>
        <w:rPr>
          <w:rFonts w:ascii="Calibri" w:eastAsia="Calibri" w:hAnsi="Calibri"/>
        </w:rPr>
        <w:t>0.00</w:t>
      </w:r>
    </w:p>
    <w:p w14:paraId="45CCE460" w14:textId="148031CC" w:rsidR="00755FD5" w:rsidRDefault="00755FD5" w:rsidP="00D96E5C">
      <w:pPr>
        <w:tabs>
          <w:tab w:val="left" w:pos="4395"/>
          <w:tab w:val="left" w:pos="6521"/>
        </w:tabs>
        <w:ind w:left="140"/>
        <w:rPr>
          <w:rFonts w:ascii="Calibri" w:eastAsia="Calibri" w:hAnsi="Calibri"/>
        </w:rPr>
      </w:pPr>
      <w:r>
        <w:rPr>
          <w:rFonts w:ascii="Calibri" w:eastAsia="Calibri" w:hAnsi="Calibri"/>
        </w:rPr>
        <w:t>Remaining ‘LSA’:</w:t>
      </w:r>
      <w:r>
        <w:rPr>
          <w:rFonts w:ascii="Calibri" w:eastAsia="Calibri" w:hAnsi="Calibri"/>
        </w:rPr>
        <w:tab/>
        <w:t>£268,275.00</w:t>
      </w:r>
    </w:p>
    <w:p w14:paraId="16E567B2" w14:textId="51685CAD" w:rsidR="00D96E5C" w:rsidRDefault="00D96E5C" w:rsidP="00D96E5C">
      <w:pPr>
        <w:tabs>
          <w:tab w:val="left" w:pos="4395"/>
          <w:tab w:val="left" w:pos="6521"/>
        </w:tabs>
        <w:ind w:left="140"/>
        <w:rPr>
          <w:rFonts w:ascii="Calibri"/>
        </w:rPr>
      </w:pPr>
      <w:r w:rsidRPr="008F5020">
        <w:rPr>
          <w:rFonts w:ascii="Calibri" w:eastAsia="Calibri" w:hAnsi="Calibri"/>
        </w:rPr>
        <w:t>Commutation factor:</w:t>
      </w:r>
      <w:r w:rsidRPr="008F5020"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>2</w:t>
      </w:r>
      <w:r w:rsidR="001277EF">
        <w:rPr>
          <w:rFonts w:ascii="Calibri" w:eastAsia="Calibri" w:hAnsi="Calibri"/>
        </w:rPr>
        <w:t>6</w:t>
      </w:r>
      <w:r>
        <w:rPr>
          <w:rFonts w:ascii="Calibri"/>
        </w:rPr>
        <w:t>.</w:t>
      </w:r>
      <w:r w:rsidR="001277EF">
        <w:rPr>
          <w:rFonts w:ascii="Calibri"/>
        </w:rPr>
        <w:t>3</w:t>
      </w:r>
      <w:r>
        <w:rPr>
          <w:rFonts w:ascii="Calibri"/>
        </w:rPr>
        <w:t>4 (based on age 57yrs &amp; 7mths)</w:t>
      </w:r>
    </w:p>
    <w:p w14:paraId="79C7D793" w14:textId="78117784" w:rsidR="00D96E5C" w:rsidRDefault="00D96E5C" w:rsidP="00D96E5C">
      <w:pPr>
        <w:tabs>
          <w:tab w:val="left" w:pos="4395"/>
          <w:tab w:val="left" w:pos="6521"/>
        </w:tabs>
        <w:ind w:left="140"/>
        <w:rPr>
          <w:rFonts w:ascii="Calibri" w:eastAsia="Calibri" w:hAnsi="Calibri" w:cs="Calibri"/>
          <w:b/>
          <w:bCs/>
          <w:sz w:val="17"/>
          <w:szCs w:val="17"/>
        </w:rPr>
      </w:pPr>
      <w:r>
        <w:rPr>
          <w:rFonts w:ascii="Calibri"/>
        </w:rPr>
        <w:tab/>
      </w:r>
      <w:r w:rsidR="0040338C">
        <w:rPr>
          <w:rFonts w:ascii="Calibri"/>
          <w:i/>
        </w:rPr>
        <w:t>[2</w:t>
      </w:r>
      <w:r>
        <w:rPr>
          <w:rFonts w:ascii="Calibri"/>
          <w:i/>
        </w:rPr>
        <w:t>6</w:t>
      </w:r>
      <w:r w:rsidRPr="00F02592">
        <w:rPr>
          <w:rFonts w:ascii="Calibri"/>
          <w:i/>
        </w:rPr>
        <w:t>.</w:t>
      </w:r>
      <w:r w:rsidR="00C95D87">
        <w:rPr>
          <w:rFonts w:ascii="Calibri"/>
          <w:i/>
        </w:rPr>
        <w:t>76</w:t>
      </w:r>
      <w:r w:rsidRPr="00F02592">
        <w:rPr>
          <w:rFonts w:ascii="Calibri"/>
          <w:i/>
        </w:rPr>
        <w:t xml:space="preserve"> – </w:t>
      </w:r>
      <w:r w:rsidR="0040338C">
        <w:rPr>
          <w:rFonts w:ascii="Calibri"/>
          <w:i/>
        </w:rPr>
        <w:t xml:space="preserve">(0.72 x </w:t>
      </w:r>
      <w:r w:rsidR="00C95D87">
        <w:rPr>
          <w:rFonts w:ascii="Calibri"/>
          <w:i/>
        </w:rPr>
        <w:t>7</w:t>
      </w:r>
      <w:r w:rsidRPr="00F02592">
        <w:rPr>
          <w:rFonts w:ascii="Calibri"/>
          <w:i/>
        </w:rPr>
        <w:t>/12</w:t>
      </w:r>
      <w:r w:rsidR="009A534A">
        <w:rPr>
          <w:rFonts w:ascii="Calibri"/>
          <w:i/>
        </w:rPr>
        <w:t xml:space="preserve"> = 0.42) </w:t>
      </w:r>
      <w:r w:rsidRPr="00F02592">
        <w:rPr>
          <w:rFonts w:ascii="Calibri"/>
          <w:i/>
        </w:rPr>
        <w:t xml:space="preserve">= </w:t>
      </w:r>
      <w:r w:rsidR="009A534A">
        <w:rPr>
          <w:rFonts w:ascii="Calibri"/>
          <w:i/>
        </w:rPr>
        <w:t>26.34</w:t>
      </w:r>
      <w:r w:rsidRPr="00F02592">
        <w:rPr>
          <w:rFonts w:ascii="Calibri"/>
          <w:i/>
        </w:rPr>
        <w:t>]</w:t>
      </w:r>
    </w:p>
    <w:p w14:paraId="360B17F9" w14:textId="77777777" w:rsidR="000F640D" w:rsidRPr="000F640D" w:rsidRDefault="000F640D" w:rsidP="000F640D">
      <w:pPr>
        <w:tabs>
          <w:tab w:val="left" w:pos="4395"/>
          <w:tab w:val="left" w:pos="6521"/>
        </w:tabs>
        <w:ind w:left="140"/>
        <w:rPr>
          <w:rFonts w:ascii="Calibri" w:eastAsia="Calibri" w:hAnsi="Calibri" w:cs="Calibri"/>
          <w:b/>
          <w:bCs/>
          <w:sz w:val="17"/>
          <w:szCs w:val="17"/>
        </w:rPr>
      </w:pPr>
      <w:r w:rsidRPr="000F640D">
        <w:rPr>
          <w:rFonts w:ascii="Calibri"/>
        </w:rPr>
        <w:tab/>
      </w:r>
    </w:p>
    <w:p w14:paraId="62A38632" w14:textId="77777777" w:rsidR="000F640D" w:rsidRPr="000F640D" w:rsidRDefault="000F640D" w:rsidP="000F640D">
      <w:pPr>
        <w:tabs>
          <w:tab w:val="left" w:pos="6621"/>
        </w:tabs>
        <w:spacing w:before="56" w:line="480" w:lineRule="auto"/>
        <w:ind w:left="140" w:right="930"/>
        <w:rPr>
          <w:rFonts w:ascii="Calibri" w:eastAsia="Calibri" w:hAnsi="Calibri"/>
        </w:rPr>
      </w:pPr>
      <w:r w:rsidRPr="000F640D">
        <w:rPr>
          <w:rFonts w:ascii="Calibri" w:eastAsia="Calibri" w:hAnsi="Calibri"/>
        </w:rPr>
        <w:t>Final pensionable salary is the greater of the</w:t>
      </w:r>
      <w:r w:rsidRPr="000F640D">
        <w:rPr>
          <w:rFonts w:ascii="Calibri" w:eastAsia="Calibri" w:hAnsi="Calibri"/>
          <w:spacing w:val="-12"/>
        </w:rPr>
        <w:t xml:space="preserve"> </w:t>
      </w:r>
      <w:r w:rsidRPr="000F640D">
        <w:rPr>
          <w:rFonts w:ascii="Calibri" w:eastAsia="Calibri" w:hAnsi="Calibri"/>
        </w:rPr>
        <w:t>following:</w:t>
      </w:r>
    </w:p>
    <w:p w14:paraId="366004BB" w14:textId="77777777" w:rsidR="000F640D" w:rsidRPr="000F640D" w:rsidRDefault="000F640D" w:rsidP="000F640D">
      <w:pPr>
        <w:numPr>
          <w:ilvl w:val="0"/>
          <w:numId w:val="1"/>
        </w:numPr>
        <w:tabs>
          <w:tab w:val="left" w:pos="1134"/>
        </w:tabs>
        <w:spacing w:line="279" w:lineRule="exact"/>
        <w:ind w:right="115" w:hanging="729"/>
        <w:rPr>
          <w:rFonts w:ascii="Calibri" w:eastAsia="Calibri" w:hAnsi="Calibri" w:cs="Calibri"/>
        </w:rPr>
      </w:pPr>
      <w:r w:rsidRPr="000F640D">
        <w:rPr>
          <w:rFonts w:ascii="Calibri"/>
        </w:rPr>
        <w:t>Final pensionable salary calculated at NPD or earlier date of</w:t>
      </w:r>
      <w:r w:rsidRPr="000F640D">
        <w:rPr>
          <w:rFonts w:ascii="Calibri"/>
          <w:spacing w:val="-10"/>
        </w:rPr>
        <w:t xml:space="preserve"> </w:t>
      </w:r>
      <w:r w:rsidRPr="000F640D">
        <w:rPr>
          <w:rFonts w:ascii="Calibri"/>
        </w:rPr>
        <w:t>retirement:</w:t>
      </w:r>
    </w:p>
    <w:p w14:paraId="1CA2483C" w14:textId="77777777" w:rsidR="000F640D" w:rsidRPr="000F640D" w:rsidRDefault="000F640D" w:rsidP="000F640D">
      <w:pPr>
        <w:rPr>
          <w:rFonts w:ascii="Calibri" w:eastAsia="Calibri" w:hAnsi="Calibri" w:cs="Calibri"/>
        </w:rPr>
      </w:pPr>
    </w:p>
    <w:p w14:paraId="18B9F885" w14:textId="2B6CC106" w:rsidR="000F640D" w:rsidRPr="000F640D" w:rsidRDefault="000F640D" w:rsidP="000F640D">
      <w:pPr>
        <w:ind w:left="2160" w:right="115"/>
        <w:rPr>
          <w:rFonts w:ascii="Calibri" w:eastAsia="Calibri" w:hAnsi="Calibri"/>
        </w:rPr>
      </w:pPr>
      <w:r w:rsidRPr="000F640D">
        <w:rPr>
          <w:rFonts w:ascii="Calibri" w:eastAsia="Calibri" w:hAnsi="Calibri"/>
        </w:rPr>
        <w:t xml:space="preserve">2020 </w:t>
      </w:r>
      <w:r w:rsidRPr="000F640D">
        <w:rPr>
          <w:rFonts w:ascii="Calibri" w:eastAsia="Calibri" w:hAnsi="Calibri"/>
        </w:rPr>
        <w:tab/>
        <w:t xml:space="preserve">= </w:t>
      </w:r>
      <w:r w:rsidRPr="000F640D">
        <w:rPr>
          <w:rFonts w:ascii="Calibri" w:eastAsia="Calibri" w:hAnsi="Calibri"/>
        </w:rPr>
        <w:tab/>
        <w:t>£</w:t>
      </w:r>
      <w:r w:rsidR="001277EF">
        <w:rPr>
          <w:rFonts w:ascii="Calibri" w:eastAsia="Calibri" w:hAnsi="Calibri"/>
        </w:rPr>
        <w:t>71</w:t>
      </w:r>
      <w:r w:rsidRPr="000F640D">
        <w:rPr>
          <w:rFonts w:ascii="Calibri" w:eastAsia="Calibri" w:hAnsi="Calibri"/>
        </w:rPr>
        <w:t>,</w:t>
      </w:r>
      <w:r w:rsidR="001277EF">
        <w:rPr>
          <w:rFonts w:ascii="Calibri" w:eastAsia="Calibri" w:hAnsi="Calibri"/>
        </w:rPr>
        <w:t>12</w:t>
      </w:r>
      <w:r w:rsidRPr="000F640D">
        <w:rPr>
          <w:rFonts w:ascii="Calibri" w:eastAsia="Calibri" w:hAnsi="Calibri"/>
        </w:rPr>
        <w:t>5.00</w:t>
      </w:r>
    </w:p>
    <w:p w14:paraId="317FCE2D" w14:textId="2592DACF" w:rsidR="000F640D" w:rsidRPr="000F640D" w:rsidRDefault="000F640D" w:rsidP="000F640D">
      <w:pPr>
        <w:ind w:left="2160" w:right="115"/>
        <w:rPr>
          <w:rFonts w:ascii="Calibri" w:eastAsia="Calibri" w:hAnsi="Calibri"/>
        </w:rPr>
      </w:pPr>
      <w:r w:rsidRPr="000F640D">
        <w:rPr>
          <w:rFonts w:ascii="Calibri" w:eastAsia="Calibri" w:hAnsi="Calibri"/>
        </w:rPr>
        <w:t xml:space="preserve">2021 </w:t>
      </w:r>
      <w:r w:rsidRPr="000F640D">
        <w:rPr>
          <w:rFonts w:ascii="Calibri" w:eastAsia="Calibri" w:hAnsi="Calibri"/>
        </w:rPr>
        <w:tab/>
        <w:t xml:space="preserve">= </w:t>
      </w:r>
      <w:r w:rsidRPr="000F640D">
        <w:rPr>
          <w:rFonts w:ascii="Calibri" w:eastAsia="Calibri" w:hAnsi="Calibri"/>
        </w:rPr>
        <w:tab/>
        <w:t>£</w:t>
      </w:r>
      <w:r w:rsidR="001277EF">
        <w:rPr>
          <w:rFonts w:ascii="Calibri" w:eastAsia="Calibri" w:hAnsi="Calibri"/>
        </w:rPr>
        <w:t>73</w:t>
      </w:r>
      <w:r w:rsidRPr="000F640D">
        <w:rPr>
          <w:rFonts w:ascii="Calibri" w:eastAsia="Calibri" w:hAnsi="Calibri"/>
        </w:rPr>
        <w:t>,</w:t>
      </w:r>
      <w:r w:rsidR="001277EF">
        <w:rPr>
          <w:rFonts w:ascii="Calibri" w:eastAsia="Calibri" w:hAnsi="Calibri"/>
        </w:rPr>
        <w:t>400</w:t>
      </w:r>
      <w:r w:rsidRPr="000F640D">
        <w:rPr>
          <w:rFonts w:ascii="Calibri" w:eastAsia="Calibri" w:hAnsi="Calibri"/>
        </w:rPr>
        <w:t>.00</w:t>
      </w:r>
    </w:p>
    <w:p w14:paraId="0F154F3F" w14:textId="79A4D4B7" w:rsidR="000F640D" w:rsidRPr="000F640D" w:rsidRDefault="000F640D" w:rsidP="000F640D">
      <w:pPr>
        <w:ind w:left="2160" w:right="115"/>
        <w:rPr>
          <w:rFonts w:ascii="Calibri" w:eastAsia="Calibri" w:hAnsi="Calibri"/>
        </w:rPr>
      </w:pPr>
      <w:r w:rsidRPr="000F640D">
        <w:rPr>
          <w:rFonts w:ascii="Calibri" w:eastAsia="Calibri" w:hAnsi="Calibri"/>
        </w:rPr>
        <w:t xml:space="preserve">2022 </w:t>
      </w:r>
      <w:r w:rsidRPr="000F640D">
        <w:rPr>
          <w:rFonts w:ascii="Calibri" w:eastAsia="Calibri" w:hAnsi="Calibri"/>
        </w:rPr>
        <w:tab/>
        <w:t xml:space="preserve">= </w:t>
      </w:r>
      <w:r w:rsidRPr="000F640D">
        <w:rPr>
          <w:rFonts w:ascii="Calibri" w:eastAsia="Calibri" w:hAnsi="Calibri"/>
        </w:rPr>
        <w:tab/>
      </w:r>
      <w:r w:rsidRPr="000F640D">
        <w:rPr>
          <w:rFonts w:ascii="Calibri" w:eastAsia="Calibri" w:hAnsi="Calibri"/>
          <w:b/>
          <w:bCs/>
          <w:i/>
          <w:iCs/>
        </w:rPr>
        <w:t>£</w:t>
      </w:r>
      <w:r w:rsidR="001277EF" w:rsidRPr="001277EF">
        <w:rPr>
          <w:rFonts w:ascii="Calibri" w:eastAsia="Calibri" w:hAnsi="Calibri"/>
          <w:b/>
          <w:bCs/>
          <w:i/>
          <w:iCs/>
        </w:rPr>
        <w:t>75</w:t>
      </w:r>
      <w:r w:rsidRPr="000F640D">
        <w:rPr>
          <w:rFonts w:ascii="Calibri" w:eastAsia="Calibri" w:hAnsi="Calibri"/>
          <w:b/>
          <w:bCs/>
          <w:i/>
          <w:iCs/>
        </w:rPr>
        <w:t>,</w:t>
      </w:r>
      <w:r w:rsidR="001277EF" w:rsidRPr="001277EF">
        <w:rPr>
          <w:rFonts w:ascii="Calibri" w:eastAsia="Calibri" w:hAnsi="Calibri"/>
          <w:b/>
          <w:bCs/>
          <w:i/>
          <w:iCs/>
        </w:rPr>
        <w:t>650</w:t>
      </w:r>
      <w:r w:rsidRPr="000F640D">
        <w:rPr>
          <w:rFonts w:ascii="Calibri" w:eastAsia="Calibri" w:hAnsi="Calibri"/>
          <w:b/>
          <w:bCs/>
          <w:i/>
          <w:iCs/>
        </w:rPr>
        <w:t>.00</w:t>
      </w:r>
      <w:r w:rsidR="001277EF">
        <w:rPr>
          <w:rFonts w:ascii="Calibri" w:eastAsia="Calibri" w:hAnsi="Calibri"/>
        </w:rPr>
        <w:t xml:space="preserve"> </w:t>
      </w:r>
      <w:r w:rsidR="001277EF" w:rsidRPr="000F640D">
        <w:rPr>
          <w:rFonts w:ascii="Calibri" w:eastAsia="Calibri" w:hAnsi="Calibri"/>
          <w:i/>
          <w:iCs/>
        </w:rPr>
        <w:t>(highest in last 5 years)</w:t>
      </w:r>
    </w:p>
    <w:p w14:paraId="3F8DCE85" w14:textId="637A79B9" w:rsidR="000F640D" w:rsidRPr="000F640D" w:rsidRDefault="000F640D" w:rsidP="000F640D">
      <w:pPr>
        <w:ind w:left="2160" w:right="115"/>
        <w:rPr>
          <w:rFonts w:ascii="Calibri" w:eastAsia="Calibri" w:hAnsi="Calibri"/>
        </w:rPr>
      </w:pPr>
      <w:r w:rsidRPr="000F640D">
        <w:rPr>
          <w:rFonts w:ascii="Calibri" w:eastAsia="Calibri" w:hAnsi="Calibri"/>
        </w:rPr>
        <w:t xml:space="preserve">2023 </w:t>
      </w:r>
      <w:r w:rsidRPr="000F640D">
        <w:rPr>
          <w:rFonts w:ascii="Calibri" w:eastAsia="Calibri" w:hAnsi="Calibri"/>
        </w:rPr>
        <w:tab/>
        <w:t>=</w:t>
      </w:r>
      <w:r w:rsidRPr="000F640D">
        <w:rPr>
          <w:rFonts w:ascii="Calibri" w:eastAsia="Calibri" w:hAnsi="Calibri"/>
        </w:rPr>
        <w:tab/>
      </w:r>
      <w:r w:rsidRPr="000F640D">
        <w:rPr>
          <w:rFonts w:ascii="Calibri" w:eastAsia="Calibri" w:hAnsi="Calibri"/>
          <w:bCs/>
        </w:rPr>
        <w:t>£</w:t>
      </w:r>
      <w:r w:rsidR="001277EF">
        <w:rPr>
          <w:rFonts w:ascii="Calibri" w:eastAsia="Calibri" w:hAnsi="Calibri"/>
          <w:bCs/>
        </w:rPr>
        <w:t>70</w:t>
      </w:r>
      <w:r w:rsidRPr="000F640D">
        <w:rPr>
          <w:rFonts w:ascii="Calibri" w:eastAsia="Calibri" w:hAnsi="Calibri"/>
          <w:bCs/>
        </w:rPr>
        <w:t>,</w:t>
      </w:r>
      <w:r w:rsidR="001277EF">
        <w:rPr>
          <w:rFonts w:ascii="Calibri" w:eastAsia="Calibri" w:hAnsi="Calibri"/>
          <w:bCs/>
        </w:rPr>
        <w:t>000</w:t>
      </w:r>
      <w:r w:rsidRPr="000F640D">
        <w:rPr>
          <w:rFonts w:ascii="Calibri" w:eastAsia="Calibri" w:hAnsi="Calibri"/>
          <w:bCs/>
        </w:rPr>
        <w:t xml:space="preserve">.00 </w:t>
      </w:r>
    </w:p>
    <w:p w14:paraId="3E38ABB8" w14:textId="763311F3" w:rsidR="000F640D" w:rsidRPr="000F640D" w:rsidRDefault="000F640D" w:rsidP="000F640D">
      <w:pPr>
        <w:ind w:left="2160" w:right="115"/>
        <w:rPr>
          <w:rFonts w:ascii="Calibri" w:eastAsia="Calibri" w:hAnsi="Calibri"/>
        </w:rPr>
      </w:pPr>
      <w:r w:rsidRPr="000F640D">
        <w:rPr>
          <w:rFonts w:ascii="Calibri" w:eastAsia="Calibri" w:hAnsi="Calibri"/>
        </w:rPr>
        <w:t xml:space="preserve">2024 </w:t>
      </w:r>
      <w:r w:rsidRPr="000F640D">
        <w:rPr>
          <w:rFonts w:ascii="Calibri" w:eastAsia="Calibri" w:hAnsi="Calibri"/>
        </w:rPr>
        <w:tab/>
        <w:t>=</w:t>
      </w:r>
      <w:r w:rsidRPr="000F640D">
        <w:rPr>
          <w:rFonts w:ascii="Calibri" w:eastAsia="Calibri" w:hAnsi="Calibri"/>
        </w:rPr>
        <w:tab/>
        <w:t>£</w:t>
      </w:r>
      <w:r w:rsidR="001277EF" w:rsidRPr="001277EF">
        <w:rPr>
          <w:rFonts w:ascii="Calibri" w:eastAsia="Calibri" w:hAnsi="Calibri"/>
        </w:rPr>
        <w:t>70</w:t>
      </w:r>
      <w:r w:rsidRPr="000F640D">
        <w:rPr>
          <w:rFonts w:ascii="Calibri" w:eastAsia="Calibri" w:hAnsi="Calibri"/>
        </w:rPr>
        <w:t>,</w:t>
      </w:r>
      <w:r w:rsidR="001277EF" w:rsidRPr="001277EF">
        <w:rPr>
          <w:rFonts w:ascii="Calibri" w:eastAsia="Calibri" w:hAnsi="Calibri"/>
        </w:rPr>
        <w:t>120.</w:t>
      </w:r>
      <w:r w:rsidRPr="000F640D">
        <w:rPr>
          <w:rFonts w:ascii="Calibri" w:eastAsia="Calibri" w:hAnsi="Calibri"/>
        </w:rPr>
        <w:t>00</w:t>
      </w:r>
      <w:r w:rsidRPr="000F640D">
        <w:rPr>
          <w:rFonts w:ascii="Calibri" w:eastAsia="Calibri" w:hAnsi="Calibri"/>
          <w:b/>
          <w:bCs/>
          <w:i/>
          <w:iCs/>
        </w:rPr>
        <w:t xml:space="preserve"> </w:t>
      </w:r>
    </w:p>
    <w:p w14:paraId="1F207ECC" w14:textId="77777777" w:rsidR="000F640D" w:rsidRPr="000F640D" w:rsidRDefault="000F640D" w:rsidP="000F640D">
      <w:pPr>
        <w:ind w:left="2160" w:right="115"/>
        <w:rPr>
          <w:rFonts w:ascii="Calibri" w:hAnsi="Calibri"/>
          <w:b/>
          <w:bCs/>
          <w:i/>
          <w:iCs/>
        </w:rPr>
      </w:pPr>
    </w:p>
    <w:p w14:paraId="3CAD207E" w14:textId="77777777" w:rsidR="000F640D" w:rsidRPr="000F640D" w:rsidRDefault="000F640D" w:rsidP="000F640D">
      <w:pPr>
        <w:numPr>
          <w:ilvl w:val="0"/>
          <w:numId w:val="1"/>
        </w:numPr>
        <w:tabs>
          <w:tab w:val="left" w:pos="1134"/>
        </w:tabs>
        <w:spacing w:line="266" w:lineRule="exact"/>
        <w:ind w:left="1134" w:right="158" w:hanging="283"/>
        <w:jc w:val="both"/>
        <w:rPr>
          <w:rFonts w:ascii="Calibri" w:eastAsia="Calibri" w:hAnsi="Calibri" w:cs="Calibri"/>
        </w:rPr>
      </w:pPr>
      <w:r w:rsidRPr="000F640D">
        <w:rPr>
          <w:rFonts w:ascii="Calibri"/>
        </w:rPr>
        <w:t xml:space="preserve">Final pensionable salary </w:t>
      </w:r>
      <w:proofErr w:type="gramStart"/>
      <w:r w:rsidRPr="000F640D">
        <w:rPr>
          <w:rFonts w:ascii="Calibri"/>
        </w:rPr>
        <w:t>at</w:t>
      </w:r>
      <w:proofErr w:type="gramEnd"/>
      <w:r w:rsidRPr="000F640D">
        <w:rPr>
          <w:rFonts w:ascii="Calibri"/>
        </w:rPr>
        <w:t xml:space="preserve"> 3 July 2011 (indexed by the lower of 5.0% or RPI annual increases from 4 July 2011 to NPD, or earlier date of</w:t>
      </w:r>
      <w:r w:rsidRPr="000F640D">
        <w:rPr>
          <w:rFonts w:ascii="Calibri"/>
          <w:spacing w:val="-7"/>
        </w:rPr>
        <w:t xml:space="preserve"> </w:t>
      </w:r>
      <w:r w:rsidRPr="000F640D">
        <w:rPr>
          <w:rFonts w:ascii="Calibri"/>
        </w:rPr>
        <w:t>retirement):</w:t>
      </w:r>
    </w:p>
    <w:p w14:paraId="58C44715" w14:textId="77777777" w:rsidR="000F640D" w:rsidRPr="000F640D" w:rsidRDefault="000F640D" w:rsidP="000F640D">
      <w:pPr>
        <w:spacing w:before="6"/>
        <w:rPr>
          <w:rFonts w:ascii="Calibri" w:eastAsia="Calibri" w:hAnsi="Calibri" w:cs="Calibri"/>
        </w:rPr>
      </w:pPr>
    </w:p>
    <w:p w14:paraId="7CE7CB24" w14:textId="3E1323C4" w:rsidR="000F640D" w:rsidRPr="000F640D" w:rsidRDefault="000F640D" w:rsidP="000F640D">
      <w:pPr>
        <w:tabs>
          <w:tab w:val="left" w:pos="3020"/>
          <w:tab w:val="left" w:pos="3740"/>
          <w:tab w:val="left" w:pos="5180"/>
        </w:tabs>
        <w:ind w:left="1580" w:right="115"/>
        <w:rPr>
          <w:rFonts w:ascii="Calibri" w:eastAsia="Calibri" w:hAnsi="Calibri" w:cs="Calibri"/>
        </w:rPr>
      </w:pPr>
      <w:r w:rsidRPr="000F640D">
        <w:rPr>
          <w:rFonts w:ascii="Calibri" w:hAnsi="Calibri"/>
          <w:spacing w:val="-1"/>
        </w:rPr>
        <w:t>£</w:t>
      </w:r>
      <w:r w:rsidR="0032446D">
        <w:rPr>
          <w:rFonts w:ascii="Calibri" w:hAnsi="Calibri"/>
          <w:spacing w:val="-1"/>
        </w:rPr>
        <w:t>53</w:t>
      </w:r>
      <w:r w:rsidRPr="000F640D">
        <w:rPr>
          <w:rFonts w:ascii="Calibri" w:hAnsi="Calibri"/>
          <w:spacing w:val="-1"/>
        </w:rPr>
        <w:t>,</w:t>
      </w:r>
      <w:r w:rsidR="0032446D">
        <w:rPr>
          <w:rFonts w:ascii="Calibri" w:hAnsi="Calibri"/>
          <w:spacing w:val="-1"/>
        </w:rPr>
        <w:t>820</w:t>
      </w:r>
      <w:r w:rsidRPr="000F640D">
        <w:rPr>
          <w:rFonts w:ascii="Calibri" w:hAnsi="Calibri"/>
          <w:spacing w:val="-1"/>
        </w:rPr>
        <w:t xml:space="preserve">.00 </w:t>
      </w:r>
      <w:r w:rsidR="00147D0B">
        <w:rPr>
          <w:rFonts w:ascii="Calibri" w:hAnsi="Calibri"/>
          <w:spacing w:val="-1"/>
        </w:rPr>
        <w:t>x 1.487 (</w:t>
      </w:r>
      <w:r w:rsidR="00DA161D">
        <w:rPr>
          <w:rFonts w:ascii="Calibri" w:hAnsi="Calibri"/>
          <w:spacing w:val="-1"/>
        </w:rPr>
        <w:t xml:space="preserve">= </w:t>
      </w:r>
      <w:r w:rsidRPr="000F640D">
        <w:rPr>
          <w:rFonts w:ascii="Calibri" w:hAnsi="Calibri"/>
          <w:spacing w:val="-1"/>
        </w:rPr>
        <w:t>48.7%</w:t>
      </w:r>
      <w:r w:rsidR="000A493E">
        <w:rPr>
          <w:rFonts w:ascii="Calibri" w:hAnsi="Calibri"/>
          <w:spacing w:val="-1"/>
        </w:rPr>
        <w:t>)</w:t>
      </w:r>
      <w:r w:rsidRPr="000F640D">
        <w:rPr>
          <w:rFonts w:ascii="Calibri" w:hAnsi="Calibri"/>
          <w:spacing w:val="14"/>
        </w:rPr>
        <w:t xml:space="preserve"> </w:t>
      </w:r>
      <w:r w:rsidR="000A493E">
        <w:rPr>
          <w:rFonts w:ascii="Calibri" w:hAnsi="Calibri"/>
          <w:spacing w:val="14"/>
        </w:rPr>
        <w:tab/>
      </w:r>
      <w:r w:rsidR="000A493E">
        <w:rPr>
          <w:rFonts w:ascii="Calibri" w:hAnsi="Calibri"/>
          <w:spacing w:val="14"/>
        </w:rPr>
        <w:tab/>
      </w:r>
      <w:r w:rsidRPr="000F640D">
        <w:rPr>
          <w:rFonts w:ascii="Calibri" w:hAnsi="Calibri"/>
        </w:rPr>
        <w:t>=</w:t>
      </w:r>
      <w:r w:rsidRPr="000F640D">
        <w:rPr>
          <w:rFonts w:ascii="Calibri" w:hAnsi="Calibri"/>
        </w:rPr>
        <w:tab/>
      </w:r>
      <w:r w:rsidRPr="000F640D">
        <w:rPr>
          <w:rFonts w:ascii="Calibri" w:hAnsi="Calibri"/>
          <w:b/>
          <w:i/>
          <w:spacing w:val="-1"/>
        </w:rPr>
        <w:t>£</w:t>
      </w:r>
      <w:r w:rsidR="0032446D">
        <w:rPr>
          <w:rFonts w:ascii="Calibri" w:hAnsi="Calibri"/>
          <w:b/>
          <w:i/>
          <w:spacing w:val="-1"/>
        </w:rPr>
        <w:t>80</w:t>
      </w:r>
      <w:r w:rsidRPr="000F640D">
        <w:rPr>
          <w:rFonts w:ascii="Calibri" w:hAnsi="Calibri"/>
          <w:b/>
          <w:i/>
          <w:spacing w:val="-1"/>
        </w:rPr>
        <w:t>,</w:t>
      </w:r>
      <w:r w:rsidR="0032446D">
        <w:rPr>
          <w:rFonts w:ascii="Calibri" w:hAnsi="Calibri"/>
          <w:b/>
          <w:i/>
          <w:spacing w:val="-1"/>
        </w:rPr>
        <w:t>030.34</w:t>
      </w:r>
    </w:p>
    <w:p w14:paraId="63690E1A" w14:textId="77777777" w:rsidR="000F640D" w:rsidRPr="000F640D" w:rsidRDefault="000F640D" w:rsidP="000F640D">
      <w:pPr>
        <w:rPr>
          <w:rFonts w:ascii="Calibri" w:eastAsia="Calibri" w:hAnsi="Calibri" w:cs="Calibri"/>
          <w:b/>
          <w:bCs/>
        </w:rPr>
      </w:pPr>
    </w:p>
    <w:p w14:paraId="504ED62F" w14:textId="54ED09DC" w:rsidR="000F640D" w:rsidRPr="000F640D" w:rsidRDefault="000F640D" w:rsidP="000F640D">
      <w:pPr>
        <w:ind w:left="1000" w:right="115" w:firstLine="580"/>
        <w:jc w:val="both"/>
        <w:rPr>
          <w:rFonts w:ascii="Calibri" w:eastAsia="Calibri" w:hAnsi="Calibri" w:cs="Calibri"/>
        </w:rPr>
      </w:pPr>
      <w:r w:rsidRPr="000F640D">
        <w:rPr>
          <w:rFonts w:ascii="Calibri" w:hAnsi="Calibri"/>
        </w:rPr>
        <w:t xml:space="preserve">Greater of </w:t>
      </w:r>
      <w:r w:rsidRPr="00DB0164">
        <w:rPr>
          <w:rFonts w:ascii="Calibri" w:hAnsi="Calibri"/>
          <w:b/>
          <w:bCs/>
          <w:i/>
          <w:iCs/>
        </w:rPr>
        <w:t>£</w:t>
      </w:r>
      <w:r w:rsidR="00066411" w:rsidRPr="00DB0164">
        <w:rPr>
          <w:rFonts w:ascii="Calibri" w:hAnsi="Calibri"/>
          <w:b/>
          <w:bCs/>
          <w:i/>
          <w:iCs/>
        </w:rPr>
        <w:t>75</w:t>
      </w:r>
      <w:r w:rsidRPr="00DB0164">
        <w:rPr>
          <w:rFonts w:ascii="Calibri" w:hAnsi="Calibri"/>
          <w:b/>
          <w:bCs/>
          <w:i/>
          <w:iCs/>
        </w:rPr>
        <w:t>,</w:t>
      </w:r>
      <w:r w:rsidR="00066411" w:rsidRPr="00DB0164">
        <w:rPr>
          <w:rFonts w:ascii="Calibri" w:hAnsi="Calibri"/>
          <w:b/>
          <w:bCs/>
          <w:i/>
          <w:iCs/>
        </w:rPr>
        <w:t>650.</w:t>
      </w:r>
      <w:r w:rsidRPr="00DB0164">
        <w:rPr>
          <w:rFonts w:ascii="Calibri" w:hAnsi="Calibri"/>
          <w:b/>
          <w:bCs/>
          <w:i/>
          <w:iCs/>
        </w:rPr>
        <w:t>00</w:t>
      </w:r>
      <w:r w:rsidRPr="000F640D">
        <w:rPr>
          <w:rFonts w:ascii="Calibri" w:hAnsi="Calibri"/>
        </w:rPr>
        <w:t xml:space="preserve"> and </w:t>
      </w:r>
      <w:r w:rsidRPr="00DB0164">
        <w:rPr>
          <w:rFonts w:ascii="Calibri" w:hAnsi="Calibri"/>
          <w:b/>
          <w:bCs/>
          <w:i/>
          <w:iCs/>
        </w:rPr>
        <w:t>£</w:t>
      </w:r>
      <w:r w:rsidR="0032446D" w:rsidRPr="00DB0164">
        <w:rPr>
          <w:rFonts w:ascii="Calibri" w:hAnsi="Calibri"/>
          <w:b/>
          <w:bCs/>
          <w:i/>
          <w:iCs/>
        </w:rPr>
        <w:t>80</w:t>
      </w:r>
      <w:r w:rsidRPr="00DB0164">
        <w:rPr>
          <w:rFonts w:ascii="Calibri" w:hAnsi="Calibri"/>
          <w:b/>
          <w:bCs/>
          <w:i/>
          <w:iCs/>
        </w:rPr>
        <w:t>,</w:t>
      </w:r>
      <w:r w:rsidR="0032446D" w:rsidRPr="00DB0164">
        <w:rPr>
          <w:rFonts w:ascii="Calibri" w:hAnsi="Calibri"/>
          <w:b/>
          <w:bCs/>
          <w:i/>
          <w:iCs/>
        </w:rPr>
        <w:t>030.34</w:t>
      </w:r>
      <w:r w:rsidRPr="000F640D">
        <w:rPr>
          <w:rFonts w:ascii="Calibri" w:hAnsi="Calibri"/>
        </w:rPr>
        <w:t xml:space="preserve"> </w:t>
      </w:r>
      <w:r w:rsidR="000A493E">
        <w:rPr>
          <w:rFonts w:ascii="Calibri" w:hAnsi="Calibri"/>
        </w:rPr>
        <w:tab/>
      </w:r>
      <w:r w:rsidRPr="000F640D">
        <w:rPr>
          <w:rFonts w:ascii="Calibri" w:hAnsi="Calibri"/>
        </w:rPr>
        <w:t>=</w:t>
      </w:r>
      <w:r w:rsidRPr="000F640D">
        <w:rPr>
          <w:rFonts w:ascii="Calibri" w:hAnsi="Calibri"/>
          <w:spacing w:val="-19"/>
        </w:rPr>
        <w:t xml:space="preserve"> </w:t>
      </w:r>
      <w:r w:rsidRPr="000F640D">
        <w:rPr>
          <w:rFonts w:ascii="Calibri" w:hAnsi="Calibri"/>
          <w:spacing w:val="-19"/>
        </w:rPr>
        <w:tab/>
      </w:r>
      <w:r w:rsidRPr="000F640D">
        <w:rPr>
          <w:rFonts w:ascii="Calibri" w:hAnsi="Calibri"/>
          <w:b/>
          <w:u w:val="single"/>
        </w:rPr>
        <w:t>£</w:t>
      </w:r>
      <w:r w:rsidR="0032446D">
        <w:rPr>
          <w:rFonts w:ascii="Calibri" w:hAnsi="Calibri"/>
          <w:b/>
          <w:u w:val="single"/>
        </w:rPr>
        <w:t>80</w:t>
      </w:r>
      <w:r w:rsidRPr="000F640D">
        <w:rPr>
          <w:rFonts w:ascii="Calibri" w:hAnsi="Calibri"/>
          <w:b/>
          <w:u w:val="single"/>
        </w:rPr>
        <w:t>,</w:t>
      </w:r>
      <w:r w:rsidR="0032446D">
        <w:rPr>
          <w:rFonts w:ascii="Calibri" w:hAnsi="Calibri"/>
          <w:b/>
          <w:u w:val="single"/>
        </w:rPr>
        <w:t>030.34</w:t>
      </w:r>
    </w:p>
    <w:p w14:paraId="08BE9EC1" w14:textId="77777777" w:rsidR="000F640D" w:rsidRDefault="000F640D" w:rsidP="00E364BC">
      <w:pPr>
        <w:pStyle w:val="BodyText"/>
        <w:ind w:left="142"/>
        <w:rPr>
          <w:b/>
        </w:rPr>
      </w:pPr>
    </w:p>
    <w:p w14:paraId="262FB8BC" w14:textId="77777777" w:rsidR="00D83D0B" w:rsidRPr="00B24D89" w:rsidRDefault="00D83D0B" w:rsidP="00D83D0B">
      <w:pPr>
        <w:ind w:left="142"/>
        <w:outlineLvl w:val="0"/>
        <w:rPr>
          <w:rFonts w:ascii="Calibri" w:eastAsia="Calibri" w:hAnsi="Calibri"/>
          <w:u w:val="single"/>
        </w:rPr>
      </w:pPr>
      <w:r w:rsidRPr="00B24D89">
        <w:rPr>
          <w:rFonts w:ascii="Calibri" w:eastAsia="Calibri" w:hAnsi="Calibri"/>
          <w:b/>
          <w:bCs/>
          <w:u w:val="single"/>
        </w:rPr>
        <w:t xml:space="preserve">Option 1A </w:t>
      </w:r>
      <w:r w:rsidRPr="00B24D89">
        <w:rPr>
          <w:rFonts w:ascii="Calibri" w:eastAsia="Calibri" w:hAnsi="Calibri" w:cs="Calibri"/>
          <w:b/>
          <w:bCs/>
          <w:u w:val="single"/>
        </w:rPr>
        <w:t xml:space="preserve">– </w:t>
      </w:r>
      <w:r w:rsidRPr="00B24D89">
        <w:rPr>
          <w:rFonts w:ascii="Calibri" w:eastAsia="Calibri" w:hAnsi="Calibri"/>
          <w:b/>
          <w:bCs/>
          <w:u w:val="single"/>
        </w:rPr>
        <w:t>Full</w:t>
      </w:r>
      <w:r w:rsidRPr="00B24D89">
        <w:rPr>
          <w:rFonts w:ascii="Calibri" w:eastAsia="Calibri" w:hAnsi="Calibri"/>
          <w:b/>
          <w:bCs/>
          <w:spacing w:val="-9"/>
          <w:u w:val="single"/>
        </w:rPr>
        <w:t xml:space="preserve"> P</w:t>
      </w:r>
      <w:r w:rsidRPr="00B24D89">
        <w:rPr>
          <w:rFonts w:ascii="Calibri" w:eastAsia="Calibri" w:hAnsi="Calibri"/>
          <w:b/>
          <w:bCs/>
          <w:u w:val="single"/>
        </w:rPr>
        <w:t>ension</w:t>
      </w:r>
    </w:p>
    <w:p w14:paraId="0FCECC62" w14:textId="77777777" w:rsidR="00D83D0B" w:rsidRPr="00B24D89" w:rsidRDefault="00D83D0B" w:rsidP="00D83D0B">
      <w:pPr>
        <w:spacing w:before="10"/>
        <w:ind w:left="142"/>
        <w:rPr>
          <w:rFonts w:ascii="Calibri" w:eastAsia="Calibri" w:hAnsi="Calibri" w:cs="Calibri"/>
          <w:b/>
          <w:bCs/>
          <w:sz w:val="21"/>
          <w:szCs w:val="21"/>
        </w:rPr>
      </w:pPr>
    </w:p>
    <w:p w14:paraId="0B83750A" w14:textId="77777777" w:rsidR="00D83D0B" w:rsidRPr="00B24D89" w:rsidRDefault="00D83D0B" w:rsidP="00D83D0B">
      <w:pPr>
        <w:tabs>
          <w:tab w:val="left" w:pos="3119"/>
          <w:tab w:val="left" w:pos="7371"/>
          <w:tab w:val="decimal" w:pos="8505"/>
        </w:tabs>
        <w:ind w:left="142" w:right="-324"/>
        <w:rPr>
          <w:rFonts w:ascii="Calibri" w:eastAsia="Calibri" w:hAnsi="Calibri"/>
          <w:b/>
          <w:bCs/>
          <w:u w:val="single"/>
        </w:rPr>
      </w:pPr>
      <w:r w:rsidRPr="00B24D89">
        <w:rPr>
          <w:rFonts w:ascii="Calibri" w:eastAsia="Calibri" w:hAnsi="Calibri"/>
          <w:b/>
          <w:bCs/>
          <w:u w:val="single"/>
        </w:rPr>
        <w:t>Full Pension (Single Life AVCs)</w:t>
      </w:r>
    </w:p>
    <w:p w14:paraId="4D2DC544" w14:textId="77777777" w:rsidR="00D83D0B" w:rsidRPr="00B24D89" w:rsidRDefault="00D83D0B" w:rsidP="00D83D0B">
      <w:pPr>
        <w:tabs>
          <w:tab w:val="left" w:pos="3119"/>
          <w:tab w:val="left" w:pos="7371"/>
          <w:tab w:val="decimal" w:pos="8505"/>
        </w:tabs>
        <w:ind w:left="142" w:right="-324"/>
        <w:rPr>
          <w:rFonts w:ascii="Calibri" w:eastAsia="Calibri" w:hAnsi="Calibri"/>
        </w:rPr>
      </w:pPr>
    </w:p>
    <w:p w14:paraId="3E905BD2" w14:textId="6565ECF8" w:rsidR="00D83D0B" w:rsidRDefault="00D83D0B" w:rsidP="00C20AB2">
      <w:pPr>
        <w:tabs>
          <w:tab w:val="left" w:pos="2835"/>
          <w:tab w:val="left" w:pos="7371"/>
          <w:tab w:val="decimal" w:pos="8505"/>
        </w:tabs>
        <w:ind w:left="140" w:right="-324"/>
        <w:rPr>
          <w:rFonts w:ascii="Calibri" w:hAnsi="Calibri"/>
        </w:rPr>
      </w:pPr>
      <w:r>
        <w:rPr>
          <w:rFonts w:ascii="Calibri" w:hAnsi="Calibri"/>
        </w:rPr>
        <w:t>Member (</w:t>
      </w:r>
      <w:r w:rsidR="00B06A20">
        <w:rPr>
          <w:rFonts w:ascii="Calibri" w:hAnsi="Calibri"/>
        </w:rPr>
        <w:t>scheme</w:t>
      </w:r>
      <w:r>
        <w:rPr>
          <w:rFonts w:ascii="Calibri" w:hAnsi="Calibri"/>
        </w:rPr>
        <w:t>):</w:t>
      </w:r>
      <w:r>
        <w:rPr>
          <w:rFonts w:ascii="Calibri" w:hAnsi="Calibri"/>
        </w:rPr>
        <w:tab/>
        <w:t>£</w:t>
      </w:r>
      <w:r w:rsidR="00B06A20">
        <w:rPr>
          <w:rFonts w:ascii="Calibri" w:hAnsi="Calibri"/>
        </w:rPr>
        <w:t>80</w:t>
      </w:r>
      <w:r>
        <w:rPr>
          <w:rFonts w:ascii="Calibri" w:hAnsi="Calibri"/>
        </w:rPr>
        <w:t>,</w:t>
      </w:r>
      <w:r w:rsidR="00B06A20">
        <w:rPr>
          <w:rFonts w:ascii="Calibri" w:hAnsi="Calibri"/>
        </w:rPr>
        <w:t>030.34</w:t>
      </w:r>
      <w:r>
        <w:rPr>
          <w:rFonts w:ascii="Calibri" w:hAnsi="Calibri"/>
        </w:rPr>
        <w:t xml:space="preserve"> x [</w:t>
      </w:r>
      <w:r w:rsidR="00B06A20">
        <w:rPr>
          <w:rFonts w:ascii="Calibri" w:hAnsi="Calibri"/>
        </w:rPr>
        <w:t>13</w:t>
      </w:r>
      <w:r>
        <w:rPr>
          <w:rFonts w:ascii="Calibri" w:hAnsi="Calibri"/>
        </w:rPr>
        <w:t xml:space="preserve">yrs + </w:t>
      </w:r>
      <w:r w:rsidR="0076065C">
        <w:rPr>
          <w:rFonts w:ascii="Calibri" w:hAnsi="Calibri"/>
        </w:rPr>
        <w:t>(</w:t>
      </w:r>
      <w:r w:rsidR="00B06A20">
        <w:rPr>
          <w:rFonts w:ascii="Calibri" w:hAnsi="Calibri"/>
        </w:rPr>
        <w:t>24</w:t>
      </w:r>
      <w:r w:rsidR="0076065C">
        <w:rPr>
          <w:rFonts w:ascii="Calibri" w:hAnsi="Calibri"/>
        </w:rPr>
        <w:t>0</w:t>
      </w:r>
      <w:r>
        <w:rPr>
          <w:rFonts w:ascii="Calibri" w:hAnsi="Calibri"/>
        </w:rPr>
        <w:t xml:space="preserve">dys/365dys)] / </w:t>
      </w:r>
      <w:r w:rsidR="0076065C">
        <w:rPr>
          <w:rFonts w:ascii="Calibri" w:hAnsi="Calibri"/>
        </w:rPr>
        <w:t>6</w:t>
      </w:r>
      <w:r>
        <w:rPr>
          <w:rFonts w:ascii="Calibri" w:hAnsi="Calibri"/>
        </w:rPr>
        <w:t xml:space="preserve">0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1F1ECA">
        <w:rPr>
          <w:rFonts w:ascii="Calibri" w:hAnsi="Calibri"/>
          <w:b/>
          <w:bCs/>
          <w:i/>
          <w:iCs/>
        </w:rPr>
        <w:t>£</w:t>
      </w:r>
      <w:r w:rsidR="00032B00">
        <w:rPr>
          <w:rFonts w:ascii="Calibri" w:hAnsi="Calibri"/>
          <w:b/>
          <w:bCs/>
          <w:i/>
          <w:iCs/>
        </w:rPr>
        <w:t>18</w:t>
      </w:r>
      <w:r w:rsidRPr="001F1ECA">
        <w:rPr>
          <w:rFonts w:ascii="Calibri" w:hAnsi="Calibri"/>
          <w:b/>
          <w:bCs/>
          <w:i/>
          <w:iCs/>
        </w:rPr>
        <w:t>,</w:t>
      </w:r>
      <w:r w:rsidR="00032B00">
        <w:rPr>
          <w:rFonts w:ascii="Calibri" w:hAnsi="Calibri"/>
          <w:b/>
          <w:bCs/>
          <w:i/>
          <w:iCs/>
        </w:rPr>
        <w:t>216</w:t>
      </w:r>
      <w:r w:rsidRPr="001F1ECA">
        <w:rPr>
          <w:rFonts w:ascii="Calibri" w:hAnsi="Calibri"/>
          <w:b/>
          <w:bCs/>
          <w:i/>
          <w:iCs/>
        </w:rPr>
        <w:t>.</w:t>
      </w:r>
      <w:r w:rsidR="00032B00">
        <w:rPr>
          <w:rFonts w:ascii="Calibri" w:hAnsi="Calibri"/>
          <w:b/>
          <w:bCs/>
          <w:i/>
          <w:iCs/>
        </w:rPr>
        <w:t>95</w:t>
      </w:r>
      <w:r w:rsidRPr="001F1ECA">
        <w:rPr>
          <w:rFonts w:ascii="Calibri" w:hAnsi="Calibri"/>
          <w:b/>
          <w:bCs/>
          <w:i/>
          <w:iCs/>
        </w:rPr>
        <w:t xml:space="preserve"> pa</w:t>
      </w:r>
    </w:p>
    <w:p w14:paraId="431F5EBB" w14:textId="0D5F55EF" w:rsidR="00D83D0B" w:rsidRDefault="00032B00" w:rsidP="00D83D0B">
      <w:pPr>
        <w:tabs>
          <w:tab w:val="left" w:pos="2835"/>
          <w:tab w:val="left" w:pos="7371"/>
          <w:tab w:val="decimal" w:pos="8505"/>
        </w:tabs>
        <w:ind w:left="142" w:right="16"/>
        <w:rPr>
          <w:rFonts w:ascii="Calibri" w:eastAsia="Calibri" w:hAnsi="Calibri"/>
        </w:rPr>
      </w:pP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 w:rsidR="00A34078">
        <w:rPr>
          <w:rFonts w:ascii="Calibri" w:eastAsia="Calibri" w:hAnsi="Calibri"/>
        </w:rPr>
        <w:t>+</w:t>
      </w:r>
    </w:p>
    <w:p w14:paraId="5A54E2C1" w14:textId="35949C06" w:rsidR="00D83D0B" w:rsidRPr="00B24D89" w:rsidRDefault="00D83D0B" w:rsidP="00A34078">
      <w:pPr>
        <w:tabs>
          <w:tab w:val="left" w:pos="3261"/>
          <w:tab w:val="left" w:pos="7371"/>
          <w:tab w:val="decimal" w:pos="8505"/>
        </w:tabs>
        <w:ind w:left="142" w:right="-324"/>
        <w:rPr>
          <w:rFonts w:ascii="Calibri" w:eastAsia="Calibri" w:hAnsi="Calibri"/>
        </w:rPr>
      </w:pPr>
      <w:r w:rsidRPr="00B411B7">
        <w:rPr>
          <w:rFonts w:ascii="Calibri" w:eastAsia="Calibri" w:hAnsi="Calibri"/>
          <w:spacing w:val="-6"/>
        </w:rPr>
        <w:t xml:space="preserve">Member </w:t>
      </w:r>
      <w:r w:rsidR="00EE7710">
        <w:rPr>
          <w:rFonts w:ascii="Calibri" w:eastAsia="Calibri" w:hAnsi="Calibri"/>
          <w:spacing w:val="-6"/>
        </w:rPr>
        <w:t xml:space="preserve">(AVCs </w:t>
      </w:r>
      <w:r w:rsidR="007367FE">
        <w:rPr>
          <w:rFonts w:ascii="Calibri" w:eastAsia="Calibri" w:hAnsi="Calibri"/>
          <w:spacing w:val="-6"/>
        </w:rPr>
        <w:t>–</w:t>
      </w:r>
      <w:r w:rsidR="00EE7710">
        <w:rPr>
          <w:rFonts w:ascii="Calibri" w:eastAsia="Calibri" w:hAnsi="Calibri"/>
          <w:spacing w:val="-6"/>
        </w:rPr>
        <w:t xml:space="preserve"> s</w:t>
      </w:r>
      <w:r w:rsidR="007367FE">
        <w:rPr>
          <w:rFonts w:ascii="Calibri" w:eastAsia="Calibri" w:hAnsi="Calibri"/>
          <w:spacing w:val="-6"/>
        </w:rPr>
        <w:t>ingle life</w:t>
      </w:r>
      <w:r w:rsidR="00EE7710">
        <w:rPr>
          <w:rFonts w:ascii="Calibri" w:eastAsia="Calibri" w:hAnsi="Calibri"/>
          <w:spacing w:val="-6"/>
        </w:rPr>
        <w:t>)</w:t>
      </w:r>
      <w:r w:rsidRPr="00B411B7">
        <w:rPr>
          <w:rFonts w:ascii="Calibri" w:eastAsia="Calibri" w:hAnsi="Calibri"/>
        </w:rPr>
        <w:t>:</w:t>
      </w:r>
      <w:r w:rsidRPr="00B24D89">
        <w:rPr>
          <w:rFonts w:ascii="Calibri" w:eastAsia="Calibri" w:hAnsi="Calibri"/>
        </w:rPr>
        <w:tab/>
      </w:r>
      <w:r w:rsidRPr="00B24D89">
        <w:rPr>
          <w:rFonts w:ascii="Calibri" w:eastAsia="Calibri" w:hAnsi="Calibri"/>
        </w:rPr>
        <w:tab/>
      </w:r>
      <w:r w:rsidR="00A34078">
        <w:rPr>
          <w:rFonts w:ascii="Calibri" w:eastAsia="Calibri" w:hAnsi="Calibri"/>
        </w:rPr>
        <w:t>=</w:t>
      </w:r>
      <w:r w:rsidR="00FB7E5E">
        <w:rPr>
          <w:rFonts w:ascii="Calibri" w:eastAsia="Calibri" w:hAnsi="Calibri"/>
        </w:rPr>
        <w:tab/>
      </w:r>
      <w:r w:rsidR="00FB7E5E" w:rsidRPr="00C20AB2">
        <w:rPr>
          <w:rFonts w:ascii="Calibri" w:eastAsia="Calibri" w:hAnsi="Calibri"/>
          <w:b/>
          <w:bCs/>
          <w:i/>
          <w:iCs/>
        </w:rPr>
        <w:t>£2,</w:t>
      </w:r>
      <w:r w:rsidR="00C20AB2" w:rsidRPr="00C20AB2">
        <w:rPr>
          <w:rFonts w:ascii="Calibri" w:eastAsia="Calibri" w:hAnsi="Calibri"/>
          <w:b/>
          <w:bCs/>
          <w:i/>
          <w:iCs/>
        </w:rPr>
        <w:t>629.79 pa</w:t>
      </w:r>
    </w:p>
    <w:p w14:paraId="058BF5D6" w14:textId="77777777" w:rsidR="00D83D0B" w:rsidRDefault="00D83D0B" w:rsidP="00D83D0B">
      <w:pPr>
        <w:tabs>
          <w:tab w:val="decimal" w:pos="8505"/>
        </w:tabs>
        <w:ind w:left="142" w:right="-324"/>
        <w:rPr>
          <w:rFonts w:ascii="Calibri" w:hAnsi="Calibri"/>
        </w:rPr>
      </w:pPr>
    </w:p>
    <w:p w14:paraId="6562BF8C" w14:textId="59D502AC" w:rsidR="00D83D0B" w:rsidRPr="00B24D89" w:rsidRDefault="00D83D0B" w:rsidP="00D83D0B">
      <w:pPr>
        <w:tabs>
          <w:tab w:val="decimal" w:pos="8505"/>
        </w:tabs>
        <w:ind w:left="142" w:right="-324"/>
        <w:rPr>
          <w:rFonts w:ascii="Calibri" w:eastAsia="Calibri" w:hAnsi="Calibri" w:cs="Calibri"/>
        </w:rPr>
      </w:pPr>
      <w:r w:rsidRPr="00B24D89">
        <w:rPr>
          <w:rFonts w:ascii="Calibri" w:hAnsi="Calibri"/>
        </w:rPr>
        <w:t>Member (total):</w:t>
      </w:r>
      <w:r w:rsidRPr="00B24D89">
        <w:rPr>
          <w:rFonts w:ascii="Calibri" w:hAnsi="Calibri"/>
        </w:rPr>
        <w:tab/>
      </w:r>
      <w:r w:rsidRPr="00B24D89">
        <w:rPr>
          <w:rFonts w:ascii="Calibri" w:hAnsi="Calibri"/>
          <w:b/>
          <w:u w:val="single"/>
        </w:rPr>
        <w:t>£</w:t>
      </w:r>
      <w:r w:rsidR="00272D5C">
        <w:rPr>
          <w:rFonts w:ascii="Calibri" w:hAnsi="Calibri"/>
          <w:b/>
          <w:u w:val="single"/>
        </w:rPr>
        <w:t>20</w:t>
      </w:r>
      <w:r w:rsidRPr="00B24D89">
        <w:rPr>
          <w:rFonts w:ascii="Calibri" w:hAnsi="Calibri"/>
          <w:b/>
          <w:u w:val="single"/>
        </w:rPr>
        <w:t>,</w:t>
      </w:r>
      <w:r w:rsidR="00272D5C">
        <w:rPr>
          <w:rFonts w:ascii="Calibri" w:hAnsi="Calibri"/>
          <w:b/>
          <w:u w:val="single"/>
        </w:rPr>
        <w:t>846</w:t>
      </w:r>
      <w:r w:rsidRPr="00B24D89">
        <w:rPr>
          <w:rFonts w:ascii="Calibri" w:hAnsi="Calibri"/>
          <w:b/>
          <w:u w:val="single"/>
        </w:rPr>
        <w:t>.</w:t>
      </w:r>
      <w:r w:rsidR="00272D5C">
        <w:rPr>
          <w:rFonts w:ascii="Calibri" w:hAnsi="Calibri"/>
          <w:b/>
          <w:u w:val="single"/>
        </w:rPr>
        <w:t>74</w:t>
      </w:r>
      <w:r w:rsidRPr="00B24D89">
        <w:rPr>
          <w:rFonts w:ascii="Calibri" w:hAnsi="Calibri"/>
          <w:b/>
          <w:spacing w:val="-4"/>
          <w:u w:val="single"/>
        </w:rPr>
        <w:t xml:space="preserve"> </w:t>
      </w:r>
      <w:r w:rsidRPr="00B24D89">
        <w:rPr>
          <w:rFonts w:ascii="Calibri" w:hAnsi="Calibri"/>
          <w:b/>
          <w:u w:val="single"/>
        </w:rPr>
        <w:t>pa</w:t>
      </w:r>
    </w:p>
    <w:p w14:paraId="185B4F87" w14:textId="77777777" w:rsidR="00D83D0B" w:rsidRPr="00B24D89" w:rsidRDefault="00D83D0B" w:rsidP="00D83D0B">
      <w:pPr>
        <w:ind w:left="142"/>
        <w:rPr>
          <w:rFonts w:ascii="Calibri" w:eastAsia="Calibri" w:hAnsi="Calibri" w:cs="Calibri"/>
        </w:rPr>
      </w:pPr>
    </w:p>
    <w:p w14:paraId="0206B694" w14:textId="22134506" w:rsidR="00D83D0B" w:rsidRPr="00B24D89" w:rsidRDefault="00D83D0B" w:rsidP="00D83D0B">
      <w:pPr>
        <w:tabs>
          <w:tab w:val="left" w:pos="2835"/>
          <w:tab w:val="left" w:pos="7371"/>
          <w:tab w:val="decimal" w:pos="8505"/>
        </w:tabs>
        <w:ind w:left="142" w:right="-324"/>
        <w:rPr>
          <w:rFonts w:ascii="Calibri" w:eastAsia="Calibri" w:hAnsi="Calibri" w:cs="Calibri"/>
        </w:rPr>
      </w:pPr>
      <w:r w:rsidRPr="00B24D89">
        <w:rPr>
          <w:rFonts w:ascii="Calibri" w:hAnsi="Calibri"/>
        </w:rPr>
        <w:t>Spouse (</w:t>
      </w:r>
      <w:bookmarkStart w:id="0" w:name="_Hlk149572988"/>
      <w:r w:rsidRPr="00B24D89">
        <w:rPr>
          <w:rFonts w:ascii="Calibri" w:hAnsi="Calibri"/>
        </w:rPr>
        <w:t>payable on death</w:t>
      </w:r>
      <w:bookmarkEnd w:id="0"/>
      <w:r w:rsidRPr="00B24D89">
        <w:rPr>
          <w:rFonts w:ascii="Calibri" w:hAnsi="Calibri"/>
        </w:rPr>
        <w:t>):</w:t>
      </w:r>
      <w:r w:rsidRPr="00B24D89">
        <w:rPr>
          <w:rFonts w:ascii="Calibri" w:hAnsi="Calibri"/>
        </w:rPr>
        <w:tab/>
        <w:t>£</w:t>
      </w:r>
      <w:r w:rsidR="00272D5C">
        <w:rPr>
          <w:rFonts w:ascii="Calibri" w:hAnsi="Calibri"/>
        </w:rPr>
        <w:t>18</w:t>
      </w:r>
      <w:r w:rsidRPr="00B24D89">
        <w:rPr>
          <w:rFonts w:ascii="Calibri" w:hAnsi="Calibri"/>
        </w:rPr>
        <w:t>,</w:t>
      </w:r>
      <w:r w:rsidR="00272D5C">
        <w:rPr>
          <w:rFonts w:ascii="Calibri" w:hAnsi="Calibri"/>
        </w:rPr>
        <w:t xml:space="preserve">216.95 </w:t>
      </w:r>
      <w:r w:rsidRPr="00B24D89">
        <w:rPr>
          <w:rFonts w:ascii="Calibri" w:hAnsi="Calibri"/>
        </w:rPr>
        <w:t xml:space="preserve">x 50% </w:t>
      </w:r>
      <w:r w:rsidRPr="00B24D89">
        <w:rPr>
          <w:rFonts w:ascii="Calibri" w:hAnsi="Calibri"/>
        </w:rPr>
        <w:tab/>
        <w:t>=</w:t>
      </w:r>
      <w:r w:rsidRPr="00B24D89">
        <w:rPr>
          <w:rFonts w:ascii="Calibri" w:hAnsi="Calibri"/>
        </w:rPr>
        <w:tab/>
      </w:r>
      <w:r w:rsidRPr="00B24D89">
        <w:rPr>
          <w:rFonts w:ascii="Calibri" w:hAnsi="Calibri"/>
          <w:b/>
          <w:i/>
          <w:iCs/>
          <w:u w:val="single"/>
        </w:rPr>
        <w:t>£</w:t>
      </w:r>
      <w:r w:rsidR="00817BB4">
        <w:rPr>
          <w:rFonts w:ascii="Calibri" w:hAnsi="Calibri"/>
          <w:b/>
          <w:i/>
          <w:iCs/>
          <w:u w:val="single"/>
        </w:rPr>
        <w:t>9</w:t>
      </w:r>
      <w:r w:rsidRPr="00B24D89">
        <w:rPr>
          <w:rFonts w:ascii="Calibri" w:hAnsi="Calibri"/>
          <w:b/>
          <w:i/>
          <w:iCs/>
          <w:u w:val="single"/>
        </w:rPr>
        <w:t>,</w:t>
      </w:r>
      <w:r>
        <w:rPr>
          <w:rFonts w:ascii="Calibri" w:hAnsi="Calibri"/>
          <w:b/>
          <w:i/>
          <w:iCs/>
          <w:u w:val="single"/>
        </w:rPr>
        <w:t>1</w:t>
      </w:r>
      <w:r w:rsidR="00817BB4">
        <w:rPr>
          <w:rFonts w:ascii="Calibri" w:hAnsi="Calibri"/>
          <w:b/>
          <w:i/>
          <w:iCs/>
          <w:u w:val="single"/>
        </w:rPr>
        <w:t>08.48</w:t>
      </w:r>
      <w:r w:rsidRPr="00B24D89">
        <w:rPr>
          <w:rFonts w:ascii="Calibri" w:hAnsi="Calibri"/>
          <w:b/>
          <w:i/>
          <w:iCs/>
          <w:u w:val="single"/>
        </w:rPr>
        <w:t xml:space="preserve"> pa</w:t>
      </w:r>
    </w:p>
    <w:p w14:paraId="5696F8A6" w14:textId="77777777" w:rsidR="00D83D0B" w:rsidRPr="00B24D89" w:rsidRDefault="00D83D0B" w:rsidP="00D83D0B">
      <w:pPr>
        <w:ind w:left="142"/>
        <w:rPr>
          <w:rFonts w:ascii="Calibri" w:eastAsia="Calibri" w:hAnsi="Calibri" w:cs="Calibri"/>
        </w:rPr>
      </w:pPr>
    </w:p>
    <w:p w14:paraId="41C72F98" w14:textId="77777777" w:rsidR="00D83D0B" w:rsidRPr="00B24D89" w:rsidRDefault="00D83D0B" w:rsidP="00D83D0B">
      <w:pPr>
        <w:tabs>
          <w:tab w:val="left" w:pos="1418"/>
        </w:tabs>
        <w:ind w:left="142"/>
        <w:rPr>
          <w:rFonts w:ascii="Calibri" w:eastAsia="Calibri" w:hAnsi="Calibri" w:cs="Calibri"/>
          <w:b/>
          <w:bCs/>
        </w:rPr>
      </w:pPr>
      <w:r w:rsidRPr="00B24D89">
        <w:rPr>
          <w:rFonts w:ascii="Calibri" w:eastAsia="Calibri" w:hAnsi="Calibri" w:cs="Calibri"/>
          <w:b/>
          <w:bCs/>
        </w:rPr>
        <w:tab/>
        <w:t>OR</w:t>
      </w:r>
    </w:p>
    <w:p w14:paraId="1179BF26" w14:textId="77777777" w:rsidR="00D83D0B" w:rsidRPr="003A7AFC" w:rsidRDefault="00D83D0B" w:rsidP="00D83D0B">
      <w:pPr>
        <w:rPr>
          <w:rFonts w:ascii="Calibri" w:eastAsia="Calibri" w:hAnsi="Calibri"/>
          <w:b/>
          <w:bCs/>
        </w:rPr>
      </w:pPr>
    </w:p>
    <w:p w14:paraId="4AE7E8E9" w14:textId="77777777" w:rsidR="007367FE" w:rsidRPr="00F26A4C" w:rsidRDefault="007367FE">
      <w:pPr>
        <w:rPr>
          <w:rFonts w:ascii="Calibri" w:eastAsia="Calibri" w:hAnsi="Calibri"/>
          <w:b/>
          <w:bCs/>
        </w:rPr>
      </w:pPr>
      <w:r w:rsidRPr="00F26A4C">
        <w:rPr>
          <w:rFonts w:ascii="Calibri" w:eastAsia="Calibri" w:hAnsi="Calibri"/>
          <w:b/>
          <w:bCs/>
        </w:rPr>
        <w:br w:type="page"/>
      </w:r>
    </w:p>
    <w:p w14:paraId="06A6E1FC" w14:textId="76558BFA" w:rsidR="00D83D0B" w:rsidRPr="00B24D89" w:rsidRDefault="00D83D0B" w:rsidP="00D83D0B">
      <w:pPr>
        <w:ind w:left="142"/>
        <w:outlineLvl w:val="0"/>
        <w:rPr>
          <w:rFonts w:ascii="Calibri" w:eastAsia="Calibri" w:hAnsi="Calibri"/>
          <w:u w:val="single"/>
        </w:rPr>
      </w:pPr>
      <w:r w:rsidRPr="00B24D89">
        <w:rPr>
          <w:rFonts w:ascii="Calibri" w:eastAsia="Calibri" w:hAnsi="Calibri"/>
          <w:b/>
          <w:bCs/>
          <w:u w:val="single"/>
        </w:rPr>
        <w:lastRenderedPageBreak/>
        <w:t xml:space="preserve">Option 1B </w:t>
      </w:r>
      <w:r w:rsidRPr="00B24D89">
        <w:rPr>
          <w:rFonts w:ascii="Calibri" w:eastAsia="Calibri" w:hAnsi="Calibri" w:cs="Calibri"/>
          <w:b/>
          <w:bCs/>
          <w:u w:val="single"/>
        </w:rPr>
        <w:t xml:space="preserve">– </w:t>
      </w:r>
      <w:r w:rsidRPr="00B24D89">
        <w:rPr>
          <w:rFonts w:ascii="Calibri" w:eastAsia="Calibri" w:hAnsi="Calibri"/>
          <w:b/>
          <w:bCs/>
          <w:u w:val="single"/>
        </w:rPr>
        <w:t>Full</w:t>
      </w:r>
      <w:r w:rsidRPr="00B24D89">
        <w:rPr>
          <w:rFonts w:ascii="Calibri" w:eastAsia="Calibri" w:hAnsi="Calibri"/>
          <w:b/>
          <w:bCs/>
          <w:spacing w:val="-9"/>
          <w:u w:val="single"/>
        </w:rPr>
        <w:t xml:space="preserve"> P</w:t>
      </w:r>
      <w:r w:rsidRPr="00B24D89">
        <w:rPr>
          <w:rFonts w:ascii="Calibri" w:eastAsia="Calibri" w:hAnsi="Calibri"/>
          <w:b/>
          <w:bCs/>
          <w:u w:val="single"/>
        </w:rPr>
        <w:t>ension</w:t>
      </w:r>
    </w:p>
    <w:p w14:paraId="4B383778" w14:textId="77777777" w:rsidR="00D83D0B" w:rsidRPr="00B24D89" w:rsidRDefault="00D83D0B" w:rsidP="00D83D0B">
      <w:pPr>
        <w:spacing w:before="10"/>
        <w:ind w:left="142"/>
        <w:rPr>
          <w:rFonts w:ascii="Calibri" w:eastAsia="Calibri" w:hAnsi="Calibri" w:cs="Calibri"/>
          <w:b/>
          <w:bCs/>
          <w:sz w:val="21"/>
          <w:szCs w:val="21"/>
        </w:rPr>
      </w:pPr>
    </w:p>
    <w:p w14:paraId="46B4D5E7" w14:textId="77777777" w:rsidR="00D83D0B" w:rsidRPr="00B24D89" w:rsidRDefault="00D83D0B" w:rsidP="00D83D0B">
      <w:pPr>
        <w:spacing w:before="10"/>
        <w:ind w:left="142"/>
        <w:rPr>
          <w:rFonts w:ascii="Calibri" w:eastAsia="Calibri" w:hAnsi="Calibri" w:cs="Calibri"/>
          <w:b/>
          <w:bCs/>
          <w:sz w:val="21"/>
          <w:szCs w:val="21"/>
        </w:rPr>
      </w:pPr>
      <w:r w:rsidRPr="00B24D89">
        <w:rPr>
          <w:b/>
          <w:bCs/>
          <w:u w:val="single"/>
        </w:rPr>
        <w:t>Full Pension (Joint Life AVCs)</w:t>
      </w:r>
    </w:p>
    <w:p w14:paraId="227EDA8F" w14:textId="77777777" w:rsidR="00D83D0B" w:rsidRPr="00B24D89" w:rsidRDefault="00D83D0B" w:rsidP="00D83D0B">
      <w:pPr>
        <w:spacing w:before="10"/>
        <w:ind w:left="142"/>
        <w:rPr>
          <w:rFonts w:ascii="Calibri" w:eastAsia="Calibri" w:hAnsi="Calibri" w:cs="Calibri"/>
          <w:b/>
          <w:bCs/>
          <w:sz w:val="21"/>
          <w:szCs w:val="21"/>
        </w:rPr>
      </w:pPr>
    </w:p>
    <w:p w14:paraId="17028820" w14:textId="77777777" w:rsidR="008C40AE" w:rsidRDefault="008C40AE" w:rsidP="008C40AE">
      <w:pPr>
        <w:tabs>
          <w:tab w:val="left" w:pos="2835"/>
          <w:tab w:val="left" w:pos="7371"/>
          <w:tab w:val="decimal" w:pos="8505"/>
        </w:tabs>
        <w:ind w:left="140" w:right="-324"/>
        <w:rPr>
          <w:rFonts w:ascii="Calibri" w:hAnsi="Calibri"/>
        </w:rPr>
      </w:pPr>
      <w:r>
        <w:rPr>
          <w:rFonts w:ascii="Calibri" w:hAnsi="Calibri"/>
        </w:rPr>
        <w:t>Member (scheme):</w:t>
      </w:r>
      <w:r>
        <w:rPr>
          <w:rFonts w:ascii="Calibri" w:hAnsi="Calibri"/>
        </w:rPr>
        <w:tab/>
        <w:t xml:space="preserve">£80,030.34 x [13yrs + (240dys/365dys)] / 60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1F1ECA">
        <w:rPr>
          <w:rFonts w:ascii="Calibri" w:hAnsi="Calibri"/>
          <w:b/>
          <w:bCs/>
          <w:i/>
          <w:iCs/>
        </w:rPr>
        <w:t>£</w:t>
      </w:r>
      <w:r>
        <w:rPr>
          <w:rFonts w:ascii="Calibri" w:hAnsi="Calibri"/>
          <w:b/>
          <w:bCs/>
          <w:i/>
          <w:iCs/>
        </w:rPr>
        <w:t>18</w:t>
      </w:r>
      <w:r w:rsidRPr="001F1ECA">
        <w:rPr>
          <w:rFonts w:ascii="Calibri" w:hAnsi="Calibri"/>
          <w:b/>
          <w:bCs/>
          <w:i/>
          <w:iCs/>
        </w:rPr>
        <w:t>,</w:t>
      </w:r>
      <w:r>
        <w:rPr>
          <w:rFonts w:ascii="Calibri" w:hAnsi="Calibri"/>
          <w:b/>
          <w:bCs/>
          <w:i/>
          <w:iCs/>
        </w:rPr>
        <w:t>216</w:t>
      </w:r>
      <w:r w:rsidRPr="001F1ECA">
        <w:rPr>
          <w:rFonts w:ascii="Calibri" w:hAnsi="Calibri"/>
          <w:b/>
          <w:bCs/>
          <w:i/>
          <w:iCs/>
        </w:rPr>
        <w:t>.</w:t>
      </w:r>
      <w:r>
        <w:rPr>
          <w:rFonts w:ascii="Calibri" w:hAnsi="Calibri"/>
          <w:b/>
          <w:bCs/>
          <w:i/>
          <w:iCs/>
        </w:rPr>
        <w:t>95</w:t>
      </w:r>
      <w:r w:rsidRPr="001F1ECA">
        <w:rPr>
          <w:rFonts w:ascii="Calibri" w:hAnsi="Calibri"/>
          <w:b/>
          <w:bCs/>
          <w:i/>
          <w:iCs/>
        </w:rPr>
        <w:t xml:space="preserve"> pa</w:t>
      </w:r>
    </w:p>
    <w:p w14:paraId="572CE048" w14:textId="77777777" w:rsidR="008C40AE" w:rsidRDefault="008C40AE" w:rsidP="008C40AE">
      <w:pPr>
        <w:tabs>
          <w:tab w:val="left" w:pos="2835"/>
          <w:tab w:val="left" w:pos="7371"/>
          <w:tab w:val="decimal" w:pos="8505"/>
        </w:tabs>
        <w:ind w:left="142" w:right="16"/>
        <w:rPr>
          <w:rFonts w:ascii="Calibri" w:eastAsia="Calibri" w:hAnsi="Calibri"/>
        </w:rPr>
      </w:pP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  <w:t>+</w:t>
      </w:r>
    </w:p>
    <w:p w14:paraId="6FA50DE2" w14:textId="2395C83C" w:rsidR="008C40AE" w:rsidRPr="00B24D89" w:rsidRDefault="008C40AE" w:rsidP="008C40AE">
      <w:pPr>
        <w:tabs>
          <w:tab w:val="left" w:pos="3261"/>
          <w:tab w:val="left" w:pos="7371"/>
          <w:tab w:val="decimal" w:pos="8505"/>
        </w:tabs>
        <w:ind w:left="142" w:right="-324"/>
        <w:rPr>
          <w:rFonts w:ascii="Calibri" w:eastAsia="Calibri" w:hAnsi="Calibri"/>
        </w:rPr>
      </w:pPr>
      <w:r w:rsidRPr="00B24D89">
        <w:rPr>
          <w:rFonts w:ascii="Calibri" w:eastAsia="Calibri" w:hAnsi="Calibri"/>
          <w:spacing w:val="-6"/>
        </w:rPr>
        <w:t xml:space="preserve">Member (AVCs – </w:t>
      </w:r>
      <w:r w:rsidR="00B411B7">
        <w:rPr>
          <w:rFonts w:ascii="Calibri" w:eastAsia="Calibri" w:hAnsi="Calibri"/>
          <w:spacing w:val="-6"/>
        </w:rPr>
        <w:t>joint</w:t>
      </w:r>
      <w:r w:rsidRPr="00B24D89">
        <w:rPr>
          <w:rFonts w:ascii="Calibri" w:eastAsia="Calibri" w:hAnsi="Calibri"/>
          <w:spacing w:val="-6"/>
        </w:rPr>
        <w:t xml:space="preserve"> life)</w:t>
      </w:r>
      <w:r w:rsidRPr="00B24D89">
        <w:rPr>
          <w:rFonts w:ascii="Calibri" w:eastAsia="Calibri" w:hAnsi="Calibri"/>
        </w:rPr>
        <w:t>:</w:t>
      </w:r>
      <w:r w:rsidRPr="00B24D89">
        <w:rPr>
          <w:rFonts w:ascii="Calibri" w:eastAsia="Calibri" w:hAnsi="Calibri"/>
        </w:rPr>
        <w:tab/>
      </w:r>
      <w:r w:rsidRPr="00B24D89"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>=</w:t>
      </w:r>
      <w:r>
        <w:rPr>
          <w:rFonts w:ascii="Calibri" w:eastAsia="Calibri" w:hAnsi="Calibri"/>
        </w:rPr>
        <w:tab/>
      </w:r>
      <w:r w:rsidRPr="00C20AB2">
        <w:rPr>
          <w:rFonts w:ascii="Calibri" w:eastAsia="Calibri" w:hAnsi="Calibri"/>
          <w:b/>
          <w:bCs/>
          <w:i/>
          <w:iCs/>
        </w:rPr>
        <w:t>£2,</w:t>
      </w:r>
      <w:r w:rsidR="007367FE">
        <w:rPr>
          <w:rFonts w:ascii="Calibri" w:eastAsia="Calibri" w:hAnsi="Calibri"/>
          <w:b/>
          <w:bCs/>
          <w:i/>
          <w:iCs/>
        </w:rPr>
        <w:t>191</w:t>
      </w:r>
      <w:r w:rsidRPr="00C20AB2">
        <w:rPr>
          <w:rFonts w:ascii="Calibri" w:eastAsia="Calibri" w:hAnsi="Calibri"/>
          <w:b/>
          <w:bCs/>
          <w:i/>
          <w:iCs/>
        </w:rPr>
        <w:t>.</w:t>
      </w:r>
      <w:r w:rsidR="007367FE">
        <w:rPr>
          <w:rFonts w:ascii="Calibri" w:eastAsia="Calibri" w:hAnsi="Calibri"/>
          <w:b/>
          <w:bCs/>
          <w:i/>
          <w:iCs/>
        </w:rPr>
        <w:t>4</w:t>
      </w:r>
      <w:r w:rsidR="00295E1B">
        <w:rPr>
          <w:rFonts w:ascii="Calibri" w:eastAsia="Calibri" w:hAnsi="Calibri"/>
          <w:b/>
          <w:bCs/>
          <w:i/>
          <w:iCs/>
        </w:rPr>
        <w:t>8</w:t>
      </w:r>
      <w:r w:rsidRPr="00C20AB2">
        <w:rPr>
          <w:rFonts w:ascii="Calibri" w:eastAsia="Calibri" w:hAnsi="Calibri"/>
          <w:b/>
          <w:bCs/>
          <w:i/>
          <w:iCs/>
        </w:rPr>
        <w:t xml:space="preserve"> pa</w:t>
      </w:r>
    </w:p>
    <w:p w14:paraId="2A128E3D" w14:textId="77777777" w:rsidR="008C40AE" w:rsidRDefault="008C40AE" w:rsidP="008C40AE">
      <w:pPr>
        <w:tabs>
          <w:tab w:val="decimal" w:pos="8505"/>
        </w:tabs>
        <w:ind w:left="142" w:right="-324"/>
        <w:rPr>
          <w:rFonts w:ascii="Calibri" w:hAnsi="Calibri"/>
        </w:rPr>
      </w:pPr>
    </w:p>
    <w:p w14:paraId="24E78CCF" w14:textId="6B54D800" w:rsidR="008C40AE" w:rsidRPr="00B24D89" w:rsidRDefault="008C40AE" w:rsidP="008C40AE">
      <w:pPr>
        <w:tabs>
          <w:tab w:val="decimal" w:pos="8505"/>
        </w:tabs>
        <w:ind w:left="142" w:right="-324"/>
        <w:rPr>
          <w:rFonts w:ascii="Calibri" w:eastAsia="Calibri" w:hAnsi="Calibri" w:cs="Calibri"/>
        </w:rPr>
      </w:pPr>
      <w:r w:rsidRPr="00B24D89">
        <w:rPr>
          <w:rFonts w:ascii="Calibri" w:hAnsi="Calibri"/>
        </w:rPr>
        <w:t>Member (total):</w:t>
      </w:r>
      <w:r w:rsidRPr="00B24D89">
        <w:rPr>
          <w:rFonts w:ascii="Calibri" w:hAnsi="Calibri"/>
        </w:rPr>
        <w:tab/>
      </w:r>
      <w:r w:rsidRPr="00B24D89">
        <w:rPr>
          <w:rFonts w:ascii="Calibri" w:hAnsi="Calibri"/>
          <w:b/>
          <w:u w:val="single"/>
        </w:rPr>
        <w:t>£</w:t>
      </w:r>
      <w:r>
        <w:rPr>
          <w:rFonts w:ascii="Calibri" w:hAnsi="Calibri"/>
          <w:b/>
          <w:u w:val="single"/>
        </w:rPr>
        <w:t>20</w:t>
      </w:r>
      <w:r w:rsidRPr="00B24D89">
        <w:rPr>
          <w:rFonts w:ascii="Calibri" w:hAnsi="Calibri"/>
          <w:b/>
          <w:u w:val="single"/>
        </w:rPr>
        <w:t>,</w:t>
      </w:r>
      <w:r w:rsidR="00F26A4C">
        <w:rPr>
          <w:rFonts w:ascii="Calibri" w:hAnsi="Calibri"/>
          <w:b/>
          <w:u w:val="single"/>
        </w:rPr>
        <w:t>408.4</w:t>
      </w:r>
      <w:r w:rsidR="00295E1B">
        <w:rPr>
          <w:rFonts w:ascii="Calibri" w:hAnsi="Calibri"/>
          <w:b/>
          <w:u w:val="single"/>
        </w:rPr>
        <w:t>3</w:t>
      </w:r>
      <w:r w:rsidRPr="00B24D89">
        <w:rPr>
          <w:rFonts w:ascii="Calibri" w:hAnsi="Calibri"/>
          <w:b/>
          <w:spacing w:val="-4"/>
          <w:u w:val="single"/>
        </w:rPr>
        <w:t xml:space="preserve"> </w:t>
      </w:r>
      <w:r w:rsidRPr="00B24D89">
        <w:rPr>
          <w:rFonts w:ascii="Calibri" w:hAnsi="Calibri"/>
          <w:b/>
          <w:u w:val="single"/>
        </w:rPr>
        <w:t>pa</w:t>
      </w:r>
    </w:p>
    <w:p w14:paraId="6211A216" w14:textId="77777777" w:rsidR="008C40AE" w:rsidRPr="00B24D89" w:rsidRDefault="008C40AE" w:rsidP="008C40AE">
      <w:pPr>
        <w:ind w:left="142"/>
        <w:rPr>
          <w:rFonts w:ascii="Calibri" w:eastAsia="Calibri" w:hAnsi="Calibri" w:cs="Calibri"/>
        </w:rPr>
      </w:pPr>
    </w:p>
    <w:p w14:paraId="59840B5E" w14:textId="3423D2A7" w:rsidR="008C40AE" w:rsidRDefault="008C40AE" w:rsidP="008C40AE">
      <w:pPr>
        <w:tabs>
          <w:tab w:val="left" w:pos="2835"/>
          <w:tab w:val="left" w:pos="7371"/>
          <w:tab w:val="decimal" w:pos="8505"/>
        </w:tabs>
        <w:ind w:left="142" w:right="-324"/>
        <w:rPr>
          <w:rFonts w:ascii="Calibri" w:hAnsi="Calibri"/>
          <w:b/>
          <w:i/>
          <w:iCs/>
          <w:u w:val="single"/>
        </w:rPr>
      </w:pPr>
      <w:r w:rsidRPr="00B24D89">
        <w:rPr>
          <w:rFonts w:ascii="Calibri" w:hAnsi="Calibri"/>
        </w:rPr>
        <w:t>Spouse (payable on death):</w:t>
      </w:r>
      <w:r w:rsidRPr="00B24D89">
        <w:rPr>
          <w:rFonts w:ascii="Calibri" w:hAnsi="Calibri"/>
        </w:rPr>
        <w:tab/>
        <w:t>£</w:t>
      </w:r>
      <w:r w:rsidR="00254B6A">
        <w:rPr>
          <w:rFonts w:ascii="Calibri" w:hAnsi="Calibri"/>
        </w:rPr>
        <w:t>20</w:t>
      </w:r>
      <w:r w:rsidRPr="00B24D89">
        <w:rPr>
          <w:rFonts w:ascii="Calibri" w:hAnsi="Calibri"/>
        </w:rPr>
        <w:t>,</w:t>
      </w:r>
      <w:r w:rsidR="00254B6A">
        <w:rPr>
          <w:rFonts w:ascii="Calibri" w:hAnsi="Calibri"/>
        </w:rPr>
        <w:t>408.4</w:t>
      </w:r>
      <w:r w:rsidR="00957081">
        <w:rPr>
          <w:rFonts w:ascii="Calibri" w:hAnsi="Calibri"/>
        </w:rPr>
        <w:t>3</w:t>
      </w:r>
      <w:r>
        <w:rPr>
          <w:rFonts w:ascii="Calibri" w:hAnsi="Calibri"/>
        </w:rPr>
        <w:t xml:space="preserve"> </w:t>
      </w:r>
      <w:r w:rsidRPr="00B24D89">
        <w:rPr>
          <w:rFonts w:ascii="Calibri" w:hAnsi="Calibri"/>
        </w:rPr>
        <w:t xml:space="preserve">x 50% </w:t>
      </w:r>
      <w:r w:rsidRPr="00B24D89">
        <w:rPr>
          <w:rFonts w:ascii="Calibri" w:hAnsi="Calibri"/>
        </w:rPr>
        <w:tab/>
        <w:t>=</w:t>
      </w:r>
      <w:r w:rsidRPr="00B24D89">
        <w:rPr>
          <w:rFonts w:ascii="Calibri" w:hAnsi="Calibri"/>
        </w:rPr>
        <w:tab/>
      </w:r>
      <w:r w:rsidRPr="00B24D89">
        <w:rPr>
          <w:rFonts w:ascii="Calibri" w:hAnsi="Calibri"/>
          <w:b/>
          <w:i/>
          <w:iCs/>
          <w:u w:val="single"/>
        </w:rPr>
        <w:t>£</w:t>
      </w:r>
      <w:r w:rsidR="00254B6A">
        <w:rPr>
          <w:rFonts w:ascii="Calibri" w:hAnsi="Calibri"/>
          <w:b/>
          <w:i/>
          <w:iCs/>
          <w:u w:val="single"/>
        </w:rPr>
        <w:t>10</w:t>
      </w:r>
      <w:r w:rsidRPr="00B24D89">
        <w:rPr>
          <w:rFonts w:ascii="Calibri" w:hAnsi="Calibri"/>
          <w:b/>
          <w:i/>
          <w:iCs/>
          <w:u w:val="single"/>
        </w:rPr>
        <w:t>,</w:t>
      </w:r>
      <w:r w:rsidR="00254B6A">
        <w:rPr>
          <w:rFonts w:ascii="Calibri" w:hAnsi="Calibri"/>
          <w:b/>
          <w:i/>
          <w:iCs/>
          <w:u w:val="single"/>
        </w:rPr>
        <w:t>204.22</w:t>
      </w:r>
      <w:r w:rsidRPr="00B24D89">
        <w:rPr>
          <w:rFonts w:ascii="Calibri" w:hAnsi="Calibri"/>
          <w:b/>
          <w:i/>
          <w:iCs/>
          <w:u w:val="single"/>
        </w:rPr>
        <w:t xml:space="preserve"> pa</w:t>
      </w:r>
    </w:p>
    <w:p w14:paraId="581C9F5F" w14:textId="77777777" w:rsidR="00F26A4C" w:rsidRDefault="00F26A4C" w:rsidP="008C40AE">
      <w:pPr>
        <w:tabs>
          <w:tab w:val="left" w:pos="2835"/>
          <w:tab w:val="left" w:pos="7371"/>
          <w:tab w:val="decimal" w:pos="8505"/>
        </w:tabs>
        <w:ind w:left="142" w:right="-324"/>
        <w:rPr>
          <w:rFonts w:ascii="Calibri" w:hAnsi="Calibri"/>
          <w:b/>
          <w:i/>
          <w:iCs/>
          <w:u w:val="single"/>
        </w:rPr>
      </w:pPr>
    </w:p>
    <w:p w14:paraId="6E699151" w14:textId="349DD816" w:rsidR="00F26A4C" w:rsidRDefault="007574A2" w:rsidP="007574A2">
      <w:pPr>
        <w:tabs>
          <w:tab w:val="left" w:pos="1418"/>
          <w:tab w:val="left" w:pos="7371"/>
          <w:tab w:val="decimal" w:pos="8505"/>
        </w:tabs>
        <w:ind w:left="142" w:right="-324"/>
        <w:rPr>
          <w:rFonts w:ascii="Calibri" w:hAnsi="Calibri"/>
          <w:b/>
        </w:rPr>
      </w:pPr>
      <w:r>
        <w:rPr>
          <w:rFonts w:ascii="Calibri" w:hAnsi="Calibri"/>
          <w:bCs/>
        </w:rPr>
        <w:tab/>
      </w:r>
      <w:r w:rsidRPr="007574A2">
        <w:rPr>
          <w:rFonts w:ascii="Calibri" w:hAnsi="Calibri"/>
          <w:b/>
        </w:rPr>
        <w:t>OR</w:t>
      </w:r>
    </w:p>
    <w:p w14:paraId="4DC27B2B" w14:textId="77777777" w:rsidR="007574A2" w:rsidRDefault="007574A2" w:rsidP="007574A2">
      <w:pPr>
        <w:tabs>
          <w:tab w:val="left" w:pos="1418"/>
          <w:tab w:val="left" w:pos="7371"/>
          <w:tab w:val="decimal" w:pos="8505"/>
        </w:tabs>
        <w:ind w:left="142" w:right="-324"/>
        <w:rPr>
          <w:rFonts w:ascii="Calibri" w:hAnsi="Calibri"/>
          <w:b/>
        </w:rPr>
      </w:pPr>
    </w:p>
    <w:p w14:paraId="5BE65F63" w14:textId="64CAC322" w:rsidR="007574A2" w:rsidRPr="00D71B0A" w:rsidRDefault="007574A2" w:rsidP="007574A2">
      <w:pPr>
        <w:tabs>
          <w:tab w:val="left" w:pos="1418"/>
          <w:tab w:val="left" w:pos="7371"/>
          <w:tab w:val="decimal" w:pos="8505"/>
        </w:tabs>
        <w:ind w:left="142" w:right="-324"/>
        <w:rPr>
          <w:rFonts w:ascii="Calibri" w:hAnsi="Calibri"/>
          <w:b/>
          <w:u w:val="single"/>
        </w:rPr>
      </w:pPr>
      <w:r w:rsidRPr="00D71B0A">
        <w:rPr>
          <w:rFonts w:ascii="Calibri" w:hAnsi="Calibri"/>
          <w:b/>
          <w:u w:val="single"/>
        </w:rPr>
        <w:t>Option 2 – Cash</w:t>
      </w:r>
      <w:r w:rsidR="00D71B0A" w:rsidRPr="00D71B0A">
        <w:rPr>
          <w:rFonts w:ascii="Calibri" w:hAnsi="Calibri"/>
          <w:b/>
          <w:u w:val="single"/>
        </w:rPr>
        <w:t xml:space="preserve"> Sum &amp; Residual Pension</w:t>
      </w:r>
      <w:r w:rsidRPr="00D71B0A">
        <w:rPr>
          <w:rFonts w:ascii="Calibri" w:hAnsi="Calibri"/>
          <w:b/>
          <w:u w:val="single"/>
        </w:rPr>
        <w:t xml:space="preserve"> </w:t>
      </w:r>
    </w:p>
    <w:p w14:paraId="2D5A58F5" w14:textId="77777777" w:rsidR="007574A2" w:rsidRPr="007574A2" w:rsidRDefault="007574A2" w:rsidP="007574A2">
      <w:pPr>
        <w:tabs>
          <w:tab w:val="left" w:pos="1418"/>
          <w:tab w:val="left" w:pos="7371"/>
          <w:tab w:val="decimal" w:pos="8505"/>
        </w:tabs>
        <w:ind w:left="142" w:right="-324"/>
        <w:rPr>
          <w:rFonts w:ascii="Calibri" w:eastAsia="Calibri" w:hAnsi="Calibri" w:cs="Calibri"/>
          <w:b/>
        </w:rPr>
      </w:pPr>
    </w:p>
    <w:p w14:paraId="64B8CD9B" w14:textId="77777777" w:rsidR="00D83D0B" w:rsidRPr="004768F9" w:rsidRDefault="00D83D0B" w:rsidP="00D83D0B">
      <w:pPr>
        <w:spacing w:line="480" w:lineRule="auto"/>
        <w:ind w:left="142" w:right="2459"/>
        <w:rPr>
          <w:rFonts w:ascii="Calibri" w:eastAsia="Calibri" w:hAnsi="Calibri" w:cs="Calibri"/>
          <w:b/>
          <w:bCs/>
        </w:rPr>
      </w:pPr>
      <w:r w:rsidRPr="004768F9">
        <w:rPr>
          <w:rFonts w:ascii="Calibri" w:eastAsia="Calibri" w:hAnsi="Calibri" w:cs="Calibri"/>
          <w:b/>
          <w:bCs/>
          <w:u w:val="single"/>
        </w:rPr>
        <w:t>Cash</w:t>
      </w:r>
      <w:r w:rsidRPr="004768F9">
        <w:rPr>
          <w:rFonts w:ascii="Calibri" w:eastAsia="Calibri" w:hAnsi="Calibri" w:cs="Calibri"/>
          <w:b/>
          <w:bCs/>
          <w:spacing w:val="-4"/>
          <w:u w:val="single"/>
        </w:rPr>
        <w:t xml:space="preserve"> </w:t>
      </w:r>
      <w:r w:rsidRPr="004768F9">
        <w:rPr>
          <w:rFonts w:ascii="Calibri" w:eastAsia="Calibri" w:hAnsi="Calibri" w:cs="Calibri"/>
          <w:b/>
          <w:bCs/>
          <w:u w:val="single"/>
        </w:rPr>
        <w:t>Sum</w:t>
      </w:r>
    </w:p>
    <w:p w14:paraId="20B49923" w14:textId="0594DA34" w:rsidR="00D83D0B" w:rsidRPr="004768F9" w:rsidRDefault="00D83D0B" w:rsidP="00B51250">
      <w:pPr>
        <w:tabs>
          <w:tab w:val="left" w:pos="2835"/>
          <w:tab w:val="left" w:pos="7371"/>
          <w:tab w:val="decimal" w:pos="8505"/>
        </w:tabs>
        <w:spacing w:before="3"/>
        <w:ind w:left="142" w:right="-324"/>
        <w:rPr>
          <w:rFonts w:ascii="Calibri" w:eastAsia="Calibri" w:hAnsi="Calibri"/>
        </w:rPr>
      </w:pPr>
      <w:r w:rsidRPr="004768F9">
        <w:rPr>
          <w:rFonts w:ascii="Calibri" w:eastAsia="Calibri" w:hAnsi="Calibri"/>
        </w:rPr>
        <w:t>Member:</w:t>
      </w:r>
      <w:r w:rsidRPr="004768F9">
        <w:rPr>
          <w:rFonts w:ascii="Calibri" w:eastAsia="Calibri" w:hAnsi="Calibri"/>
        </w:rPr>
        <w:tab/>
        <w:t>£</w:t>
      </w:r>
      <w:r w:rsidR="00EB4B4A">
        <w:rPr>
          <w:rFonts w:ascii="Calibri" w:eastAsia="Calibri" w:hAnsi="Calibri"/>
        </w:rPr>
        <w:t>18</w:t>
      </w:r>
      <w:r w:rsidRPr="004768F9">
        <w:rPr>
          <w:rFonts w:ascii="Calibri" w:eastAsia="Calibri" w:hAnsi="Calibri"/>
        </w:rPr>
        <w:t>,</w:t>
      </w:r>
      <w:r>
        <w:rPr>
          <w:rFonts w:ascii="Calibri" w:eastAsia="Calibri" w:hAnsi="Calibri"/>
        </w:rPr>
        <w:t>2</w:t>
      </w:r>
      <w:r w:rsidR="00EB4B4A">
        <w:rPr>
          <w:rFonts w:ascii="Calibri" w:eastAsia="Calibri" w:hAnsi="Calibri"/>
        </w:rPr>
        <w:t>16</w:t>
      </w:r>
      <w:r w:rsidRPr="004768F9">
        <w:rPr>
          <w:rFonts w:ascii="Calibri" w:eastAsia="Calibri" w:hAnsi="Calibri"/>
        </w:rPr>
        <w:t>.</w:t>
      </w:r>
      <w:r w:rsidR="00EB4B4A">
        <w:rPr>
          <w:rFonts w:ascii="Calibri" w:eastAsia="Calibri" w:hAnsi="Calibri"/>
        </w:rPr>
        <w:t>95</w:t>
      </w:r>
      <w:r w:rsidRPr="004768F9">
        <w:rPr>
          <w:rFonts w:ascii="Calibri" w:eastAsia="Calibri" w:hAnsi="Calibri"/>
        </w:rPr>
        <w:t xml:space="preserve"> x 20 / [3 + (20 / </w:t>
      </w:r>
      <w:r>
        <w:rPr>
          <w:rFonts w:ascii="Calibri" w:eastAsia="Calibri" w:hAnsi="Calibri"/>
        </w:rPr>
        <w:t>2</w:t>
      </w:r>
      <w:r w:rsidR="005656EE">
        <w:rPr>
          <w:rFonts w:ascii="Calibri" w:eastAsia="Calibri" w:hAnsi="Calibri"/>
        </w:rPr>
        <w:t>6.34</w:t>
      </w:r>
      <w:r w:rsidRPr="004768F9">
        <w:rPr>
          <w:rFonts w:ascii="Calibri" w:eastAsia="Calibri" w:hAnsi="Calibri"/>
        </w:rPr>
        <w:t xml:space="preserve">)] </w:t>
      </w:r>
      <w:r w:rsidRPr="004768F9">
        <w:rPr>
          <w:rFonts w:ascii="Calibri" w:eastAsia="Calibri" w:hAnsi="Calibri"/>
        </w:rPr>
        <w:tab/>
        <w:t>=</w:t>
      </w:r>
      <w:r w:rsidRPr="004768F9">
        <w:rPr>
          <w:rFonts w:ascii="Calibri" w:eastAsia="Calibri" w:hAnsi="Calibri"/>
        </w:rPr>
        <w:tab/>
      </w:r>
      <w:r w:rsidRPr="004768F9">
        <w:rPr>
          <w:rFonts w:ascii="Calibri" w:eastAsia="Calibri" w:hAnsi="Calibri"/>
          <w:b/>
          <w:bCs/>
          <w:i/>
          <w:iCs/>
        </w:rPr>
        <w:t>£</w:t>
      </w:r>
      <w:r w:rsidR="003866AE">
        <w:rPr>
          <w:rFonts w:ascii="Calibri" w:eastAsia="Calibri" w:hAnsi="Calibri"/>
          <w:b/>
          <w:bCs/>
          <w:i/>
          <w:iCs/>
        </w:rPr>
        <w:t>96</w:t>
      </w:r>
      <w:r w:rsidRPr="004768F9">
        <w:rPr>
          <w:rFonts w:ascii="Calibri" w:eastAsia="Calibri" w:hAnsi="Calibri"/>
          <w:b/>
          <w:bCs/>
          <w:i/>
          <w:iCs/>
        </w:rPr>
        <w:t>,</w:t>
      </w:r>
      <w:r w:rsidR="003866AE">
        <w:rPr>
          <w:rFonts w:ascii="Calibri" w:eastAsia="Calibri" w:hAnsi="Calibri"/>
          <w:b/>
          <w:bCs/>
          <w:i/>
          <w:iCs/>
        </w:rPr>
        <w:t>916</w:t>
      </w:r>
      <w:r>
        <w:rPr>
          <w:rFonts w:ascii="Calibri" w:eastAsia="Calibri" w:hAnsi="Calibri"/>
          <w:b/>
          <w:bCs/>
          <w:i/>
          <w:iCs/>
        </w:rPr>
        <w:t>.</w:t>
      </w:r>
      <w:r w:rsidR="003866AE">
        <w:rPr>
          <w:rFonts w:ascii="Calibri" w:eastAsia="Calibri" w:hAnsi="Calibri"/>
          <w:b/>
          <w:bCs/>
          <w:i/>
          <w:iCs/>
        </w:rPr>
        <w:t>68</w:t>
      </w:r>
    </w:p>
    <w:p w14:paraId="4B63A7C9" w14:textId="45986B3A" w:rsidR="00D83D0B" w:rsidRPr="004768F9" w:rsidRDefault="00D83D0B" w:rsidP="00B51250">
      <w:pPr>
        <w:tabs>
          <w:tab w:val="left" w:pos="2835"/>
          <w:tab w:val="left" w:pos="7371"/>
          <w:tab w:val="decimal" w:pos="8505"/>
        </w:tabs>
        <w:spacing w:before="3"/>
        <w:ind w:left="142" w:right="-324"/>
        <w:rPr>
          <w:rFonts w:ascii="Calibri" w:eastAsia="Calibri" w:hAnsi="Calibri"/>
        </w:rPr>
      </w:pPr>
      <w:r w:rsidRPr="004768F9">
        <w:rPr>
          <w:rFonts w:ascii="Calibri" w:eastAsia="Calibri" w:hAnsi="Calibri"/>
        </w:rPr>
        <w:tab/>
        <w:t xml:space="preserve">       + (£</w:t>
      </w:r>
      <w:r w:rsidR="005656EE">
        <w:rPr>
          <w:rFonts w:ascii="Calibri" w:eastAsia="Calibri" w:hAnsi="Calibri"/>
        </w:rPr>
        <w:t>39</w:t>
      </w:r>
      <w:r w:rsidRPr="004768F9">
        <w:rPr>
          <w:rFonts w:ascii="Calibri" w:eastAsia="Calibri" w:hAnsi="Calibri"/>
        </w:rPr>
        <w:t>,</w:t>
      </w:r>
      <w:r w:rsidR="005656EE">
        <w:rPr>
          <w:rFonts w:ascii="Calibri" w:eastAsia="Calibri" w:hAnsi="Calibri"/>
        </w:rPr>
        <w:t>446</w:t>
      </w:r>
      <w:r w:rsidRPr="004768F9">
        <w:rPr>
          <w:rFonts w:ascii="Calibri" w:eastAsia="Calibri" w:hAnsi="Calibri"/>
        </w:rPr>
        <w:t>.</w:t>
      </w:r>
      <w:r>
        <w:rPr>
          <w:rFonts w:ascii="Calibri" w:eastAsia="Calibri" w:hAnsi="Calibri"/>
        </w:rPr>
        <w:t>8</w:t>
      </w:r>
      <w:r w:rsidR="005656EE">
        <w:rPr>
          <w:rFonts w:ascii="Calibri" w:eastAsia="Calibri" w:hAnsi="Calibri"/>
        </w:rPr>
        <w:t>0</w:t>
      </w:r>
      <w:r w:rsidRPr="004768F9">
        <w:rPr>
          <w:rFonts w:ascii="Calibri" w:eastAsia="Calibri" w:hAnsi="Calibri"/>
        </w:rPr>
        <w:t xml:space="preserve"> [AVCs] x 25%)</w:t>
      </w:r>
      <w:r w:rsidRPr="004768F9">
        <w:rPr>
          <w:rFonts w:ascii="Calibri" w:eastAsia="Calibri" w:hAnsi="Calibri"/>
        </w:rPr>
        <w:tab/>
        <w:t>=</w:t>
      </w:r>
      <w:r w:rsidRPr="004768F9">
        <w:rPr>
          <w:rFonts w:ascii="Calibri" w:eastAsia="Calibri" w:hAnsi="Calibri"/>
        </w:rPr>
        <w:tab/>
      </w:r>
      <w:r w:rsidRPr="004768F9">
        <w:rPr>
          <w:rFonts w:ascii="Calibri" w:eastAsia="Calibri" w:hAnsi="Calibri"/>
          <w:b/>
          <w:bCs/>
          <w:i/>
          <w:iCs/>
        </w:rPr>
        <w:t>£</w:t>
      </w:r>
      <w:r w:rsidR="00BB530D">
        <w:rPr>
          <w:rFonts w:ascii="Calibri" w:eastAsia="Calibri" w:hAnsi="Calibri"/>
          <w:b/>
          <w:bCs/>
          <w:i/>
          <w:iCs/>
        </w:rPr>
        <w:t>9</w:t>
      </w:r>
      <w:r w:rsidRPr="004768F9">
        <w:rPr>
          <w:rFonts w:ascii="Calibri" w:eastAsia="Calibri" w:hAnsi="Calibri"/>
          <w:b/>
          <w:bCs/>
          <w:i/>
          <w:iCs/>
        </w:rPr>
        <w:t>,</w:t>
      </w:r>
      <w:r w:rsidR="00BB530D">
        <w:rPr>
          <w:rFonts w:ascii="Calibri" w:eastAsia="Calibri" w:hAnsi="Calibri"/>
          <w:b/>
          <w:bCs/>
          <w:i/>
          <w:iCs/>
        </w:rPr>
        <w:t>861</w:t>
      </w:r>
      <w:r w:rsidRPr="004768F9">
        <w:rPr>
          <w:rFonts w:ascii="Calibri" w:eastAsia="Calibri" w:hAnsi="Calibri"/>
          <w:b/>
          <w:bCs/>
          <w:i/>
          <w:iCs/>
        </w:rPr>
        <w:t>.</w:t>
      </w:r>
      <w:r w:rsidR="00BB530D">
        <w:rPr>
          <w:rFonts w:ascii="Calibri" w:eastAsia="Calibri" w:hAnsi="Calibri"/>
          <w:b/>
          <w:bCs/>
          <w:i/>
          <w:iCs/>
        </w:rPr>
        <w:t>70</w:t>
      </w:r>
    </w:p>
    <w:p w14:paraId="49289C37" w14:textId="3FE32D16" w:rsidR="00D83D0B" w:rsidRPr="004768F9" w:rsidRDefault="00D83D0B" w:rsidP="00B51250">
      <w:pPr>
        <w:tabs>
          <w:tab w:val="decimal" w:pos="8505"/>
        </w:tabs>
        <w:ind w:left="142" w:right="-324"/>
        <w:rPr>
          <w:rFonts w:ascii="Calibri" w:eastAsia="Calibri" w:hAnsi="Calibri" w:cs="Calibri"/>
        </w:rPr>
      </w:pPr>
      <w:r w:rsidRPr="004768F9">
        <w:rPr>
          <w:rFonts w:ascii="Calibri" w:eastAsia="Calibri" w:hAnsi="Calibri"/>
        </w:rPr>
        <w:tab/>
      </w:r>
      <w:r w:rsidRPr="004768F9">
        <w:rPr>
          <w:rFonts w:ascii="Calibri" w:eastAsia="Calibri" w:hAnsi="Calibri"/>
          <w:b/>
          <w:spacing w:val="-1"/>
          <w:u w:val="single"/>
        </w:rPr>
        <w:t>£</w:t>
      </w:r>
      <w:r>
        <w:rPr>
          <w:rFonts w:ascii="Calibri" w:eastAsia="Calibri" w:hAnsi="Calibri"/>
          <w:b/>
          <w:spacing w:val="-1"/>
          <w:u w:val="single"/>
        </w:rPr>
        <w:t>1</w:t>
      </w:r>
      <w:r w:rsidR="00BB530D">
        <w:rPr>
          <w:rFonts w:ascii="Calibri" w:eastAsia="Calibri" w:hAnsi="Calibri"/>
          <w:b/>
          <w:spacing w:val="-1"/>
          <w:u w:val="single"/>
        </w:rPr>
        <w:t>0</w:t>
      </w:r>
      <w:r>
        <w:rPr>
          <w:rFonts w:ascii="Calibri" w:eastAsia="Calibri" w:hAnsi="Calibri"/>
          <w:b/>
          <w:spacing w:val="-1"/>
          <w:u w:val="single"/>
        </w:rPr>
        <w:t>6</w:t>
      </w:r>
      <w:r w:rsidRPr="004768F9">
        <w:rPr>
          <w:rFonts w:ascii="Calibri" w:eastAsia="Calibri" w:hAnsi="Calibri"/>
          <w:b/>
          <w:spacing w:val="-1"/>
          <w:u w:val="single"/>
        </w:rPr>
        <w:t>,</w:t>
      </w:r>
      <w:r w:rsidR="00BB530D">
        <w:rPr>
          <w:rFonts w:ascii="Calibri" w:eastAsia="Calibri" w:hAnsi="Calibri"/>
          <w:b/>
          <w:spacing w:val="-1"/>
          <w:u w:val="single"/>
        </w:rPr>
        <w:t>778</w:t>
      </w:r>
      <w:r>
        <w:rPr>
          <w:rFonts w:ascii="Calibri" w:eastAsia="Calibri" w:hAnsi="Calibri"/>
          <w:b/>
          <w:spacing w:val="-1"/>
          <w:u w:val="single"/>
        </w:rPr>
        <w:t>.3</w:t>
      </w:r>
      <w:r w:rsidR="00BB530D">
        <w:rPr>
          <w:rFonts w:ascii="Calibri" w:eastAsia="Calibri" w:hAnsi="Calibri"/>
          <w:b/>
          <w:spacing w:val="-1"/>
          <w:u w:val="single"/>
        </w:rPr>
        <w:t>8</w:t>
      </w:r>
    </w:p>
    <w:p w14:paraId="35FDCDC9" w14:textId="77777777" w:rsidR="00D83D0B" w:rsidRPr="004768F9" w:rsidRDefault="00D83D0B" w:rsidP="00B51250">
      <w:pPr>
        <w:ind w:left="142" w:right="-324"/>
        <w:rPr>
          <w:rFonts w:ascii="Calibri" w:eastAsia="Calibri" w:hAnsi="Calibri" w:cs="Calibri"/>
          <w:b/>
          <w:bCs/>
        </w:rPr>
      </w:pPr>
    </w:p>
    <w:p w14:paraId="24E030DB" w14:textId="6E4BD39D" w:rsidR="004C5D01" w:rsidRDefault="00755FD5" w:rsidP="00B51250">
      <w:pPr>
        <w:tabs>
          <w:tab w:val="left" w:pos="2835"/>
          <w:tab w:val="left" w:pos="7371"/>
          <w:tab w:val="decimal" w:pos="8505"/>
        </w:tabs>
        <w:spacing w:line="480" w:lineRule="auto"/>
        <w:ind w:left="140" w:right="-324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i/>
        </w:rPr>
        <w:t>‘</w:t>
      </w:r>
      <w:r w:rsidR="004C5D01" w:rsidRPr="000503FC">
        <w:rPr>
          <w:rFonts w:ascii="Calibri" w:hAnsi="Calibri"/>
          <w:b/>
          <w:i/>
        </w:rPr>
        <w:t>L</w:t>
      </w:r>
      <w:r w:rsidR="004C5D01">
        <w:rPr>
          <w:rFonts w:ascii="Calibri" w:hAnsi="Calibri"/>
          <w:b/>
          <w:i/>
        </w:rPr>
        <w:t>S&amp;DBA</w:t>
      </w:r>
      <w:r>
        <w:rPr>
          <w:rFonts w:ascii="Calibri" w:hAnsi="Calibri"/>
          <w:b/>
          <w:i/>
        </w:rPr>
        <w:t>’</w:t>
      </w:r>
      <w:r w:rsidR="004C5D01" w:rsidRPr="000503FC">
        <w:rPr>
          <w:rFonts w:ascii="Calibri" w:hAnsi="Calibri"/>
          <w:b/>
          <w:i/>
          <w:spacing w:val="-9"/>
        </w:rPr>
        <w:t xml:space="preserve"> </w:t>
      </w:r>
      <w:r w:rsidR="004C5D01" w:rsidRPr="000503FC">
        <w:rPr>
          <w:rFonts w:ascii="Calibri" w:hAnsi="Calibri"/>
          <w:b/>
          <w:i/>
        </w:rPr>
        <w:t>Check:</w:t>
      </w:r>
      <w:r w:rsidR="004C5D01">
        <w:rPr>
          <w:rFonts w:ascii="Calibri" w:hAnsi="Calibri"/>
          <w:b/>
        </w:rPr>
        <w:tab/>
      </w:r>
      <w:r w:rsidR="004C5D01">
        <w:rPr>
          <w:rFonts w:ascii="Calibri" w:hAnsi="Calibri"/>
        </w:rPr>
        <w:t>£106,778.38 vs £1,0</w:t>
      </w:r>
      <w:r>
        <w:rPr>
          <w:rFonts w:ascii="Calibri" w:hAnsi="Calibri"/>
        </w:rPr>
        <w:t>73</w:t>
      </w:r>
      <w:r w:rsidR="004C5D01">
        <w:rPr>
          <w:rFonts w:ascii="Calibri" w:hAnsi="Calibri"/>
        </w:rPr>
        <w:t>,</w:t>
      </w:r>
      <w:r>
        <w:rPr>
          <w:rFonts w:ascii="Calibri" w:hAnsi="Calibri"/>
        </w:rPr>
        <w:t>10</w:t>
      </w:r>
      <w:r w:rsidR="004C5D01">
        <w:rPr>
          <w:rFonts w:ascii="Calibri" w:hAnsi="Calibri"/>
        </w:rPr>
        <w:t xml:space="preserve">0.00 </w:t>
      </w:r>
      <w:r w:rsidR="004C5D01">
        <w:rPr>
          <w:rFonts w:ascii="Calibri" w:hAnsi="Calibri"/>
        </w:rPr>
        <w:tab/>
        <w:t xml:space="preserve">= </w:t>
      </w:r>
      <w:r w:rsidR="004C5D01">
        <w:rPr>
          <w:rFonts w:ascii="Calibri" w:hAnsi="Calibri"/>
        </w:rPr>
        <w:tab/>
      </w:r>
      <w:r w:rsidR="004C5D01" w:rsidRPr="004E39CD">
        <w:rPr>
          <w:rFonts w:ascii="Calibri" w:hAnsi="Calibri"/>
          <w:b/>
          <w:bCs/>
        </w:rPr>
        <w:t>OK</w:t>
      </w:r>
    </w:p>
    <w:p w14:paraId="1A770080" w14:textId="246CC1DC" w:rsidR="00755FD5" w:rsidRDefault="00755FD5" w:rsidP="00755FD5">
      <w:pPr>
        <w:tabs>
          <w:tab w:val="left" w:pos="2835"/>
          <w:tab w:val="left" w:pos="7371"/>
          <w:tab w:val="decimal" w:pos="8505"/>
        </w:tabs>
        <w:spacing w:line="480" w:lineRule="auto"/>
        <w:ind w:left="140" w:right="-324"/>
        <w:jc w:val="both"/>
        <w:rPr>
          <w:rFonts w:ascii="Calibri" w:hAnsi="Calibri"/>
          <w:b/>
        </w:rPr>
      </w:pPr>
      <w:r>
        <w:rPr>
          <w:rFonts w:ascii="Calibri" w:hAnsi="Calibri"/>
          <w:b/>
          <w:i/>
        </w:rPr>
        <w:t>‘</w:t>
      </w:r>
      <w:r w:rsidRPr="000503FC">
        <w:rPr>
          <w:rFonts w:ascii="Calibri" w:hAnsi="Calibri"/>
          <w:b/>
          <w:i/>
        </w:rPr>
        <w:t>L</w:t>
      </w:r>
      <w:r>
        <w:rPr>
          <w:rFonts w:ascii="Calibri" w:hAnsi="Calibri"/>
          <w:b/>
          <w:i/>
        </w:rPr>
        <w:t>SA’</w:t>
      </w:r>
      <w:r w:rsidRPr="000503FC">
        <w:rPr>
          <w:rFonts w:ascii="Calibri" w:hAnsi="Calibri"/>
          <w:b/>
          <w:i/>
          <w:spacing w:val="-9"/>
        </w:rPr>
        <w:t xml:space="preserve"> </w:t>
      </w:r>
      <w:r w:rsidRPr="000503FC">
        <w:rPr>
          <w:rFonts w:ascii="Calibri" w:hAnsi="Calibri"/>
          <w:b/>
          <w:i/>
        </w:rPr>
        <w:t>Check: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£106,778.38 vs £</w:t>
      </w:r>
      <w:r>
        <w:rPr>
          <w:rFonts w:ascii="Calibri" w:hAnsi="Calibri"/>
        </w:rPr>
        <w:t>268</w:t>
      </w:r>
      <w:r>
        <w:rPr>
          <w:rFonts w:ascii="Calibri" w:hAnsi="Calibri"/>
        </w:rPr>
        <w:t>,</w:t>
      </w:r>
      <w:r>
        <w:rPr>
          <w:rFonts w:ascii="Calibri" w:hAnsi="Calibri"/>
        </w:rPr>
        <w:t>275</w:t>
      </w:r>
      <w:r>
        <w:rPr>
          <w:rFonts w:ascii="Calibri" w:hAnsi="Calibri"/>
        </w:rPr>
        <w:t xml:space="preserve">.00 </w:t>
      </w:r>
      <w:r>
        <w:rPr>
          <w:rFonts w:ascii="Calibri" w:hAnsi="Calibri"/>
        </w:rPr>
        <w:tab/>
        <w:t xml:space="preserve">= </w:t>
      </w:r>
      <w:r>
        <w:rPr>
          <w:rFonts w:ascii="Calibri" w:hAnsi="Calibri"/>
        </w:rPr>
        <w:tab/>
      </w:r>
      <w:r w:rsidRPr="004E39CD">
        <w:rPr>
          <w:rFonts w:ascii="Calibri" w:hAnsi="Calibri"/>
          <w:b/>
          <w:bCs/>
        </w:rPr>
        <w:t>OK</w:t>
      </w:r>
    </w:p>
    <w:p w14:paraId="11E85A38" w14:textId="043E9966" w:rsidR="00D83D0B" w:rsidRPr="004768F9" w:rsidRDefault="00D83D0B" w:rsidP="00B51250">
      <w:pPr>
        <w:tabs>
          <w:tab w:val="left" w:pos="2835"/>
          <w:tab w:val="left" w:pos="7371"/>
          <w:tab w:val="decimal" w:pos="8505"/>
        </w:tabs>
        <w:spacing w:line="480" w:lineRule="auto"/>
        <w:ind w:left="142" w:right="-324"/>
        <w:jc w:val="both"/>
        <w:rPr>
          <w:rFonts w:ascii="Calibri" w:eastAsia="Calibri" w:hAnsi="Calibri"/>
          <w:b/>
          <w:bCs/>
          <w:u w:val="single"/>
        </w:rPr>
      </w:pPr>
      <w:r w:rsidRPr="004768F9">
        <w:rPr>
          <w:rFonts w:ascii="Calibri" w:eastAsia="Calibri" w:hAnsi="Calibri"/>
          <w:b/>
          <w:bCs/>
          <w:u w:val="single"/>
        </w:rPr>
        <w:t>Residual Pension</w:t>
      </w:r>
    </w:p>
    <w:p w14:paraId="531A8F38" w14:textId="1A8E5EB3" w:rsidR="00D83D0B" w:rsidRPr="004768F9" w:rsidRDefault="00D83D0B" w:rsidP="00B51250">
      <w:pPr>
        <w:tabs>
          <w:tab w:val="left" w:pos="2835"/>
          <w:tab w:val="left" w:pos="7371"/>
          <w:tab w:val="decimal" w:pos="8505"/>
        </w:tabs>
        <w:ind w:left="142" w:right="-324"/>
        <w:rPr>
          <w:rFonts w:ascii="Calibri" w:eastAsia="Calibri" w:hAnsi="Calibri" w:cs="Calibri"/>
        </w:rPr>
      </w:pPr>
      <w:r w:rsidRPr="004768F9">
        <w:rPr>
          <w:rFonts w:ascii="Calibri" w:eastAsia="Calibri" w:hAnsi="Calibri" w:cs="Calibri"/>
        </w:rPr>
        <w:t>Member:</w:t>
      </w:r>
      <w:r w:rsidRPr="004768F9">
        <w:rPr>
          <w:rFonts w:ascii="Calibri" w:eastAsia="Calibri" w:hAnsi="Calibri" w:cs="Calibri"/>
        </w:rPr>
        <w:tab/>
        <w:t>£</w:t>
      </w:r>
      <w:r w:rsidR="00A47C40">
        <w:rPr>
          <w:rFonts w:ascii="Calibri" w:eastAsia="Calibri" w:hAnsi="Calibri" w:cs="Calibri"/>
        </w:rPr>
        <w:t>18</w:t>
      </w:r>
      <w:r>
        <w:rPr>
          <w:rFonts w:ascii="Calibri" w:eastAsia="Calibri" w:hAnsi="Calibri" w:cs="Calibri"/>
        </w:rPr>
        <w:t>,</w:t>
      </w:r>
      <w:r w:rsidR="00A47C40">
        <w:rPr>
          <w:rFonts w:ascii="Calibri" w:eastAsia="Calibri" w:hAnsi="Calibri" w:cs="Calibri"/>
        </w:rPr>
        <w:t>216.95</w:t>
      </w:r>
      <w:r w:rsidRPr="004768F9">
        <w:rPr>
          <w:rFonts w:ascii="Calibri" w:eastAsia="Calibri" w:hAnsi="Calibri" w:cs="Calibri"/>
        </w:rPr>
        <w:t xml:space="preserve"> – ([£</w:t>
      </w:r>
      <w:r>
        <w:rPr>
          <w:rFonts w:ascii="Calibri" w:eastAsia="Calibri" w:hAnsi="Calibri" w:cs="Calibri"/>
        </w:rPr>
        <w:t>1</w:t>
      </w:r>
      <w:r w:rsidR="00B85F08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>6</w:t>
      </w:r>
      <w:r w:rsidRPr="004768F9">
        <w:rPr>
          <w:rFonts w:ascii="Calibri" w:eastAsia="Calibri" w:hAnsi="Calibri" w:cs="Calibri"/>
        </w:rPr>
        <w:t>,</w:t>
      </w:r>
      <w:r w:rsidR="00B85F08">
        <w:rPr>
          <w:rFonts w:ascii="Calibri" w:eastAsia="Calibri" w:hAnsi="Calibri" w:cs="Calibri"/>
        </w:rPr>
        <w:t>778.38</w:t>
      </w:r>
      <w:r w:rsidDel="00B2209F">
        <w:rPr>
          <w:rFonts w:ascii="Calibri" w:eastAsia="Calibri" w:hAnsi="Calibri" w:cs="Calibri"/>
        </w:rPr>
        <w:t xml:space="preserve"> </w:t>
      </w:r>
      <w:r w:rsidRPr="004768F9">
        <w:rPr>
          <w:rFonts w:ascii="Calibri" w:eastAsia="Calibri" w:hAnsi="Calibri" w:cs="Calibri"/>
        </w:rPr>
        <w:t xml:space="preserve">– </w:t>
      </w:r>
    </w:p>
    <w:p w14:paraId="3CF538FA" w14:textId="24204CF4" w:rsidR="00D83D0B" w:rsidRPr="004768F9" w:rsidRDefault="00D83D0B" w:rsidP="00B51250">
      <w:pPr>
        <w:tabs>
          <w:tab w:val="left" w:pos="2835"/>
          <w:tab w:val="left" w:pos="7371"/>
          <w:tab w:val="decimal" w:pos="8505"/>
        </w:tabs>
        <w:ind w:left="142" w:right="-324"/>
        <w:rPr>
          <w:rFonts w:ascii="Calibri" w:eastAsia="Calibri" w:hAnsi="Calibri" w:cs="Calibri"/>
          <w:b/>
          <w:bCs/>
        </w:rPr>
      </w:pPr>
      <w:r w:rsidRPr="004768F9">
        <w:rPr>
          <w:rFonts w:ascii="Calibri" w:eastAsia="Calibri" w:hAnsi="Calibri" w:cs="Calibri"/>
        </w:rPr>
        <w:tab/>
        <w:t xml:space="preserve">      £</w:t>
      </w:r>
      <w:r w:rsidR="00B85F08">
        <w:rPr>
          <w:rFonts w:ascii="Calibri" w:eastAsia="Calibri" w:hAnsi="Calibri" w:cs="Calibri"/>
        </w:rPr>
        <w:t>39</w:t>
      </w:r>
      <w:r w:rsidRPr="004768F9">
        <w:rPr>
          <w:rFonts w:ascii="Calibri" w:eastAsia="Calibri" w:hAnsi="Calibri" w:cs="Calibri"/>
        </w:rPr>
        <w:t>,</w:t>
      </w:r>
      <w:r w:rsidR="00B85F08">
        <w:rPr>
          <w:rFonts w:ascii="Calibri" w:eastAsia="Calibri" w:hAnsi="Calibri" w:cs="Calibri"/>
        </w:rPr>
        <w:t>446.80</w:t>
      </w:r>
      <w:r w:rsidRPr="004768F9">
        <w:rPr>
          <w:rFonts w:ascii="Calibri" w:eastAsia="Calibri" w:hAnsi="Calibri" w:cs="Calibri"/>
        </w:rPr>
        <w:t xml:space="preserve">] / </w:t>
      </w:r>
      <w:r>
        <w:rPr>
          <w:rFonts w:ascii="Calibri" w:eastAsia="Calibri" w:hAnsi="Calibri" w:cs="Calibri"/>
        </w:rPr>
        <w:t>2</w:t>
      </w:r>
      <w:r w:rsidR="00B85F08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.</w:t>
      </w:r>
      <w:r w:rsidR="00B85F08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4</w:t>
      </w:r>
      <w:r w:rsidRPr="004768F9">
        <w:rPr>
          <w:rFonts w:ascii="Calibri" w:eastAsia="Calibri" w:hAnsi="Calibri" w:cs="Calibri"/>
        </w:rPr>
        <w:t xml:space="preserve"> = £</w:t>
      </w:r>
      <w:r w:rsidR="006D167D">
        <w:rPr>
          <w:rFonts w:ascii="Calibri" w:eastAsia="Calibri" w:hAnsi="Calibri" w:cs="Calibri"/>
        </w:rPr>
        <w:t>2</w:t>
      </w:r>
      <w:r w:rsidRPr="004768F9">
        <w:rPr>
          <w:rFonts w:ascii="Calibri" w:eastAsia="Calibri" w:hAnsi="Calibri" w:cs="Calibri"/>
        </w:rPr>
        <w:t>,</w:t>
      </w:r>
      <w:r w:rsidR="006D167D">
        <w:rPr>
          <w:rFonts w:ascii="Calibri" w:eastAsia="Calibri" w:hAnsi="Calibri" w:cs="Calibri"/>
        </w:rPr>
        <w:t>556</w:t>
      </w:r>
      <w:r w:rsidRPr="004768F9">
        <w:rPr>
          <w:rFonts w:ascii="Calibri" w:eastAsia="Calibri" w:hAnsi="Calibri" w:cs="Calibri"/>
        </w:rPr>
        <w:t>.</w:t>
      </w:r>
      <w:r w:rsidR="006D167D">
        <w:rPr>
          <w:rFonts w:ascii="Calibri" w:eastAsia="Calibri" w:hAnsi="Calibri" w:cs="Calibri"/>
        </w:rPr>
        <w:t>25</w:t>
      </w:r>
      <w:r w:rsidRPr="004768F9">
        <w:rPr>
          <w:rFonts w:ascii="Calibri" w:eastAsia="Calibri" w:hAnsi="Calibri" w:cs="Calibri"/>
        </w:rPr>
        <w:t xml:space="preserve">) </w:t>
      </w:r>
      <w:r w:rsidRPr="004768F9">
        <w:rPr>
          <w:rFonts w:ascii="Calibri" w:eastAsia="Calibri" w:hAnsi="Calibri" w:cs="Calibri"/>
        </w:rPr>
        <w:tab/>
        <w:t xml:space="preserve">= </w:t>
      </w:r>
      <w:r w:rsidRPr="004768F9">
        <w:rPr>
          <w:rFonts w:ascii="Calibri" w:eastAsia="Calibri" w:hAnsi="Calibri" w:cs="Calibri"/>
        </w:rPr>
        <w:tab/>
      </w:r>
      <w:r w:rsidRPr="004768F9">
        <w:rPr>
          <w:rFonts w:ascii="Calibri" w:eastAsia="Calibri" w:hAnsi="Calibri" w:cs="Calibri"/>
          <w:b/>
          <w:bCs/>
          <w:u w:val="single"/>
        </w:rPr>
        <w:t>£</w:t>
      </w:r>
      <w:r w:rsidR="005F4EFF">
        <w:rPr>
          <w:rFonts w:ascii="Calibri" w:eastAsia="Calibri" w:hAnsi="Calibri" w:cs="Calibri"/>
          <w:b/>
          <w:bCs/>
          <w:u w:val="single"/>
        </w:rPr>
        <w:t>15</w:t>
      </w:r>
      <w:r w:rsidRPr="004768F9">
        <w:rPr>
          <w:rFonts w:ascii="Calibri" w:eastAsia="Calibri" w:hAnsi="Calibri" w:cs="Calibri"/>
          <w:b/>
          <w:bCs/>
          <w:u w:val="single"/>
        </w:rPr>
        <w:t>,</w:t>
      </w:r>
      <w:r w:rsidR="005F4EFF">
        <w:rPr>
          <w:rFonts w:ascii="Calibri" w:eastAsia="Calibri" w:hAnsi="Calibri" w:cs="Calibri"/>
          <w:b/>
          <w:bCs/>
          <w:u w:val="single"/>
        </w:rPr>
        <w:t>660</w:t>
      </w:r>
      <w:r>
        <w:rPr>
          <w:rFonts w:ascii="Calibri" w:eastAsia="Calibri" w:hAnsi="Calibri" w:cs="Calibri"/>
          <w:b/>
          <w:bCs/>
          <w:u w:val="single"/>
        </w:rPr>
        <w:t>.</w:t>
      </w:r>
      <w:r w:rsidR="005F4EFF">
        <w:rPr>
          <w:rFonts w:ascii="Calibri" w:eastAsia="Calibri" w:hAnsi="Calibri" w:cs="Calibri"/>
          <w:b/>
          <w:bCs/>
          <w:u w:val="single"/>
        </w:rPr>
        <w:t>7</w:t>
      </w:r>
      <w:r>
        <w:rPr>
          <w:rFonts w:ascii="Calibri" w:eastAsia="Calibri" w:hAnsi="Calibri" w:cs="Calibri"/>
          <w:b/>
          <w:bCs/>
          <w:u w:val="single"/>
        </w:rPr>
        <w:t>0</w:t>
      </w:r>
      <w:r w:rsidRPr="004768F9">
        <w:rPr>
          <w:rFonts w:ascii="Calibri" w:eastAsia="Calibri" w:hAnsi="Calibri" w:cs="Calibri"/>
          <w:b/>
          <w:bCs/>
          <w:spacing w:val="-24"/>
          <w:u w:val="single"/>
        </w:rPr>
        <w:t xml:space="preserve"> </w:t>
      </w:r>
      <w:r w:rsidRPr="004768F9">
        <w:rPr>
          <w:rFonts w:ascii="Calibri" w:eastAsia="Calibri" w:hAnsi="Calibri" w:cs="Calibri"/>
          <w:b/>
          <w:bCs/>
          <w:u w:val="single"/>
        </w:rPr>
        <w:t>pa</w:t>
      </w:r>
    </w:p>
    <w:p w14:paraId="26979C4C" w14:textId="77777777" w:rsidR="00D83D0B" w:rsidRPr="004768F9" w:rsidRDefault="00D83D0B" w:rsidP="00B51250">
      <w:pPr>
        <w:tabs>
          <w:tab w:val="left" w:pos="6237"/>
          <w:tab w:val="decimal" w:pos="7513"/>
        </w:tabs>
        <w:ind w:left="142" w:right="-324"/>
        <w:rPr>
          <w:rFonts w:ascii="Calibri" w:eastAsia="Calibri" w:hAnsi="Calibri" w:cs="Calibri"/>
          <w:b/>
          <w:bCs/>
        </w:rPr>
      </w:pPr>
    </w:p>
    <w:p w14:paraId="2153E268" w14:textId="6B923799" w:rsidR="00D83D0B" w:rsidRPr="00B24D89" w:rsidRDefault="00D83D0B" w:rsidP="00B51250">
      <w:pPr>
        <w:tabs>
          <w:tab w:val="left" w:pos="2835"/>
          <w:tab w:val="left" w:pos="7371"/>
          <w:tab w:val="decimal" w:pos="8505"/>
        </w:tabs>
        <w:ind w:left="142" w:right="-324"/>
        <w:rPr>
          <w:rFonts w:ascii="Calibri" w:eastAsia="Calibri" w:hAnsi="Calibri" w:cs="Calibri"/>
        </w:rPr>
      </w:pPr>
      <w:r w:rsidRPr="00B24D89">
        <w:rPr>
          <w:rFonts w:ascii="Calibri" w:hAnsi="Calibri"/>
        </w:rPr>
        <w:t>Spouse (payable on death):</w:t>
      </w:r>
      <w:r w:rsidRPr="00B24D89">
        <w:rPr>
          <w:rFonts w:ascii="Calibri" w:hAnsi="Calibri"/>
        </w:rPr>
        <w:tab/>
        <w:t>£</w:t>
      </w:r>
      <w:r w:rsidR="005F4EFF">
        <w:rPr>
          <w:rFonts w:ascii="Calibri" w:hAnsi="Calibri"/>
        </w:rPr>
        <w:t>18</w:t>
      </w:r>
      <w:r w:rsidRPr="00B24D89">
        <w:rPr>
          <w:rFonts w:ascii="Calibri" w:hAnsi="Calibri"/>
        </w:rPr>
        <w:t>,</w:t>
      </w:r>
      <w:r w:rsidR="005F4EFF">
        <w:rPr>
          <w:rFonts w:ascii="Calibri" w:hAnsi="Calibri"/>
        </w:rPr>
        <w:t>216.95</w:t>
      </w:r>
      <w:r w:rsidRPr="00B24D89">
        <w:rPr>
          <w:rFonts w:ascii="Calibri" w:hAnsi="Calibri"/>
        </w:rPr>
        <w:t xml:space="preserve"> x 50% </w:t>
      </w:r>
      <w:r w:rsidRPr="00B24D89">
        <w:rPr>
          <w:rFonts w:ascii="Calibri" w:hAnsi="Calibri"/>
        </w:rPr>
        <w:tab/>
        <w:t>=</w:t>
      </w:r>
      <w:r w:rsidRPr="00B24D89">
        <w:rPr>
          <w:rFonts w:ascii="Calibri" w:hAnsi="Calibri"/>
        </w:rPr>
        <w:tab/>
      </w:r>
      <w:r w:rsidRPr="00B24D89">
        <w:rPr>
          <w:rFonts w:ascii="Calibri" w:hAnsi="Calibri"/>
          <w:b/>
          <w:i/>
          <w:iCs/>
          <w:u w:val="single"/>
        </w:rPr>
        <w:t>£</w:t>
      </w:r>
      <w:r w:rsidR="005F4EFF">
        <w:rPr>
          <w:rFonts w:ascii="Calibri" w:hAnsi="Calibri"/>
          <w:b/>
          <w:i/>
          <w:iCs/>
          <w:u w:val="single"/>
        </w:rPr>
        <w:t>9</w:t>
      </w:r>
      <w:r w:rsidRPr="00B24D89">
        <w:rPr>
          <w:rFonts w:ascii="Calibri" w:hAnsi="Calibri"/>
          <w:b/>
          <w:i/>
          <w:iCs/>
          <w:u w:val="single"/>
        </w:rPr>
        <w:t>,</w:t>
      </w:r>
      <w:r>
        <w:rPr>
          <w:rFonts w:ascii="Calibri" w:hAnsi="Calibri"/>
          <w:b/>
          <w:i/>
          <w:iCs/>
          <w:u w:val="single"/>
        </w:rPr>
        <w:t>1</w:t>
      </w:r>
      <w:r w:rsidR="005F4EFF">
        <w:rPr>
          <w:rFonts w:ascii="Calibri" w:hAnsi="Calibri"/>
          <w:b/>
          <w:i/>
          <w:iCs/>
          <w:u w:val="single"/>
        </w:rPr>
        <w:t>08</w:t>
      </w:r>
      <w:r>
        <w:rPr>
          <w:rFonts w:ascii="Calibri" w:hAnsi="Calibri"/>
          <w:b/>
          <w:i/>
          <w:iCs/>
          <w:u w:val="single"/>
        </w:rPr>
        <w:t>.</w:t>
      </w:r>
      <w:r w:rsidR="00B51250">
        <w:rPr>
          <w:rFonts w:ascii="Calibri" w:hAnsi="Calibri"/>
          <w:b/>
          <w:i/>
          <w:iCs/>
          <w:u w:val="single"/>
        </w:rPr>
        <w:t>4</w:t>
      </w:r>
      <w:r>
        <w:rPr>
          <w:rFonts w:ascii="Calibri" w:hAnsi="Calibri"/>
          <w:b/>
          <w:i/>
          <w:iCs/>
          <w:u w:val="single"/>
        </w:rPr>
        <w:t>8</w:t>
      </w:r>
      <w:r w:rsidRPr="00B24D89">
        <w:rPr>
          <w:rFonts w:ascii="Calibri" w:hAnsi="Calibri"/>
          <w:b/>
          <w:i/>
          <w:iCs/>
          <w:u w:val="single"/>
        </w:rPr>
        <w:t xml:space="preserve"> pa</w:t>
      </w:r>
    </w:p>
    <w:p w14:paraId="74222AA2" w14:textId="77777777" w:rsidR="00CE2AFF" w:rsidRDefault="00CE2AFF" w:rsidP="00CE2AFF">
      <w:pPr>
        <w:tabs>
          <w:tab w:val="center" w:pos="2882"/>
        </w:tabs>
        <w:spacing w:line="480" w:lineRule="auto"/>
        <w:ind w:left="142" w:right="3225"/>
        <w:rPr>
          <w:rFonts w:ascii="Calibri" w:eastAsia="Calibri" w:hAnsi="Calibri" w:cs="Calibri"/>
          <w:b/>
          <w:bCs/>
          <w:u w:val="single"/>
        </w:rPr>
      </w:pPr>
    </w:p>
    <w:p w14:paraId="3A7D97ED" w14:textId="77777777" w:rsidR="00CE2AFF" w:rsidRDefault="00CE2AFF" w:rsidP="00CE2AFF">
      <w:pPr>
        <w:tabs>
          <w:tab w:val="center" w:pos="2882"/>
        </w:tabs>
        <w:spacing w:line="480" w:lineRule="auto"/>
        <w:ind w:left="142" w:right="3225"/>
        <w:rPr>
          <w:rFonts w:ascii="Calibri" w:eastAsia="Calibri" w:hAnsi="Calibri" w:cs="Calibri"/>
          <w:b/>
          <w:bCs/>
          <w:u w:val="single"/>
        </w:rPr>
      </w:pPr>
    </w:p>
    <w:p w14:paraId="5B25DDA8" w14:textId="77777777" w:rsidR="00847A70" w:rsidRPr="00847A70" w:rsidRDefault="00847A70">
      <w:pPr>
        <w:rPr>
          <w:rFonts w:ascii="Calibri" w:eastAsia="Calibri" w:hAnsi="Calibri" w:cs="Calibri"/>
          <w:b/>
          <w:bCs/>
        </w:rPr>
      </w:pPr>
      <w:r w:rsidRPr="00847A70">
        <w:rPr>
          <w:rFonts w:ascii="Calibri" w:eastAsia="Calibri" w:hAnsi="Calibri" w:cs="Calibri"/>
          <w:b/>
          <w:bCs/>
        </w:rPr>
        <w:br w:type="page"/>
      </w:r>
    </w:p>
    <w:p w14:paraId="2AECB855" w14:textId="5F47A8DC" w:rsidR="00CE2AFF" w:rsidRPr="00BC6E02" w:rsidRDefault="00CE2AFF" w:rsidP="00CE2AFF">
      <w:pPr>
        <w:tabs>
          <w:tab w:val="center" w:pos="2882"/>
        </w:tabs>
        <w:spacing w:line="480" w:lineRule="auto"/>
        <w:ind w:left="142" w:right="3225"/>
        <w:rPr>
          <w:rFonts w:ascii="Calibri" w:eastAsia="Calibri" w:hAnsi="Calibri" w:cs="Calibri"/>
          <w:u w:val="single"/>
        </w:rPr>
      </w:pPr>
      <w:r w:rsidRPr="00BC6E02">
        <w:rPr>
          <w:rFonts w:ascii="Calibri" w:eastAsia="Calibri" w:hAnsi="Calibri" w:cs="Calibri"/>
          <w:b/>
          <w:bCs/>
          <w:u w:val="single"/>
        </w:rPr>
        <w:lastRenderedPageBreak/>
        <w:t>Summary</w:t>
      </w:r>
      <w:r w:rsidRPr="00BC6E02">
        <w:rPr>
          <w:rFonts w:ascii="Calibri" w:eastAsia="Calibri" w:hAnsi="Calibri" w:cs="Calibri"/>
          <w:b/>
          <w:bCs/>
          <w:spacing w:val="-6"/>
          <w:u w:val="single"/>
        </w:rPr>
        <w:t xml:space="preserve"> </w:t>
      </w:r>
      <w:r w:rsidRPr="00BC6E02">
        <w:rPr>
          <w:rFonts w:ascii="Calibri" w:eastAsia="Calibri" w:hAnsi="Calibri" w:cs="Calibri"/>
          <w:b/>
          <w:bCs/>
          <w:u w:val="single"/>
        </w:rPr>
        <w:t>Answer</w:t>
      </w:r>
    </w:p>
    <w:p w14:paraId="5668716A" w14:textId="77777777" w:rsidR="00CE2AFF" w:rsidRPr="00896572" w:rsidRDefault="00CE2AFF" w:rsidP="00CE2AFF">
      <w:pPr>
        <w:pStyle w:val="BodyText"/>
        <w:ind w:left="142"/>
        <w:rPr>
          <w:i/>
        </w:rPr>
      </w:pPr>
      <w:r w:rsidRPr="00896572">
        <w:rPr>
          <w:i/>
        </w:rPr>
        <w:t xml:space="preserve">Option 1A </w:t>
      </w:r>
      <w:r w:rsidRPr="00896572">
        <w:rPr>
          <w:rFonts w:cs="Calibri"/>
          <w:i/>
        </w:rPr>
        <w:t xml:space="preserve">– </w:t>
      </w:r>
      <w:r w:rsidRPr="00896572">
        <w:rPr>
          <w:i/>
        </w:rPr>
        <w:t>Pension Only (AVCs single</w:t>
      </w:r>
      <w:r w:rsidRPr="00896572">
        <w:rPr>
          <w:i/>
          <w:spacing w:val="-14"/>
        </w:rPr>
        <w:t xml:space="preserve"> </w:t>
      </w:r>
      <w:r w:rsidRPr="00896572">
        <w:rPr>
          <w:i/>
        </w:rPr>
        <w:t>life)</w:t>
      </w:r>
    </w:p>
    <w:p w14:paraId="7FD3D5DB" w14:textId="42F48637" w:rsidR="00CE2AFF" w:rsidRDefault="00CE2AFF" w:rsidP="00CE2AFF">
      <w:pPr>
        <w:pStyle w:val="BodyText"/>
        <w:spacing w:before="107"/>
        <w:ind w:left="142"/>
        <w:jc w:val="both"/>
      </w:pPr>
      <w:r>
        <w:t xml:space="preserve">A full pension of </w:t>
      </w:r>
      <w:r w:rsidRPr="004D167C">
        <w:rPr>
          <w:b/>
        </w:rPr>
        <w:t>£</w:t>
      </w:r>
      <w:r w:rsidR="00204BCD">
        <w:rPr>
          <w:b/>
        </w:rPr>
        <w:t>20</w:t>
      </w:r>
      <w:r w:rsidRPr="004D167C">
        <w:rPr>
          <w:b/>
        </w:rPr>
        <w:t>,</w:t>
      </w:r>
      <w:r w:rsidR="00204BCD">
        <w:rPr>
          <w:b/>
        </w:rPr>
        <w:t>846</w:t>
      </w:r>
      <w:r>
        <w:rPr>
          <w:b/>
        </w:rPr>
        <w:t>.</w:t>
      </w:r>
      <w:r w:rsidR="00204BCD">
        <w:rPr>
          <w:b/>
        </w:rPr>
        <w:t>74</w:t>
      </w:r>
      <w:r>
        <w:t xml:space="preserve"> </w:t>
      </w:r>
      <w:r w:rsidRPr="000B05DB">
        <w:rPr>
          <w:b/>
        </w:rPr>
        <w:t>per annum</w:t>
      </w:r>
      <w:r>
        <w:t xml:space="preserve"> (including a single life AVC pension of </w:t>
      </w:r>
      <w:r>
        <w:rPr>
          <w:b/>
        </w:rPr>
        <w:t>£2,</w:t>
      </w:r>
      <w:r w:rsidR="003666D0">
        <w:rPr>
          <w:b/>
        </w:rPr>
        <w:t>629.79</w:t>
      </w:r>
      <w:r>
        <w:rPr>
          <w:b/>
        </w:rPr>
        <w:t xml:space="preserve"> </w:t>
      </w:r>
      <w:r w:rsidRPr="000B05DB">
        <w:rPr>
          <w:b/>
        </w:rPr>
        <w:t>per annum</w:t>
      </w:r>
      <w:r>
        <w:t xml:space="preserve">), which will be </w:t>
      </w:r>
      <w:r w:rsidRPr="00C279B7">
        <w:t>increase</w:t>
      </w:r>
      <w:r>
        <w:t>d</w:t>
      </w:r>
      <w:r w:rsidRPr="00C279B7">
        <w:t xml:space="preserve"> </w:t>
      </w:r>
      <w:r>
        <w:t xml:space="preserve">each year on 1 April by </w:t>
      </w:r>
      <w:r w:rsidRPr="00C279B7">
        <w:t xml:space="preserve">the lower of </w:t>
      </w:r>
      <w:r>
        <w:t xml:space="preserve">the increase in the RPI </w:t>
      </w:r>
      <w:r w:rsidRPr="00C279B7">
        <w:t>and 5.0%</w:t>
      </w:r>
      <w:r>
        <w:t xml:space="preserve"> (</w:t>
      </w:r>
      <w:r w:rsidRPr="0092493D">
        <w:rPr>
          <w:i/>
          <w:iCs/>
        </w:rPr>
        <w:t>pro-rated for the first year</w:t>
      </w:r>
      <w:r>
        <w:t xml:space="preserve">).  </w:t>
      </w:r>
    </w:p>
    <w:p w14:paraId="7CC03767" w14:textId="185D0205" w:rsidR="00CE2AFF" w:rsidRDefault="00CE2AFF" w:rsidP="00CE2AFF">
      <w:pPr>
        <w:pStyle w:val="BodyText"/>
        <w:spacing w:before="107"/>
        <w:ind w:left="142"/>
        <w:jc w:val="both"/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 w:rsidR="00204BCD">
        <w:rPr>
          <w:rFonts w:cs="Calibri"/>
          <w:b/>
        </w:rPr>
        <w:t>9</w:t>
      </w:r>
      <w:r w:rsidRPr="004D167C">
        <w:rPr>
          <w:rFonts w:cs="Calibri"/>
          <w:b/>
        </w:rPr>
        <w:t>,</w:t>
      </w:r>
      <w:r w:rsidR="000F08C5">
        <w:rPr>
          <w:rFonts w:cs="Calibri"/>
          <w:b/>
        </w:rPr>
        <w:t>108.48</w:t>
      </w:r>
      <w:r>
        <w:rPr>
          <w:rFonts w:cs="Calibri"/>
        </w:rPr>
        <w:t xml:space="preserve"> </w:t>
      </w:r>
      <w:r w:rsidRPr="000B05DB">
        <w:rPr>
          <w:rFonts w:cs="Calibri"/>
          <w:b/>
        </w:rPr>
        <w:t>pe</w:t>
      </w:r>
      <w:r w:rsidRPr="000B05DB">
        <w:rPr>
          <w:b/>
        </w:rPr>
        <w:t>r annum</w:t>
      </w:r>
      <w:r w:rsidRPr="00D92976">
        <w:rPr>
          <w:bCs/>
        </w:rPr>
        <w:t>.</w:t>
      </w:r>
    </w:p>
    <w:p w14:paraId="751A6C91" w14:textId="77777777" w:rsidR="00CE2AFF" w:rsidRDefault="00CE2AFF" w:rsidP="00CE2AFF">
      <w:pPr>
        <w:ind w:left="142"/>
        <w:rPr>
          <w:rFonts w:ascii="Calibri" w:eastAsia="Calibri" w:hAnsi="Calibri" w:cs="Calibri"/>
        </w:rPr>
      </w:pPr>
    </w:p>
    <w:p w14:paraId="11C3E426" w14:textId="77777777" w:rsidR="00CE2AFF" w:rsidRDefault="00CE2AFF" w:rsidP="00CE2AFF">
      <w:pPr>
        <w:pStyle w:val="BodyText"/>
        <w:ind w:left="1540" w:firstLine="620"/>
      </w:pPr>
      <w:r>
        <w:t>OR</w:t>
      </w:r>
    </w:p>
    <w:p w14:paraId="231447D2" w14:textId="77777777" w:rsidR="00CE2AFF" w:rsidRDefault="00CE2AFF" w:rsidP="00CE2AFF">
      <w:pPr>
        <w:ind w:left="142"/>
        <w:rPr>
          <w:rFonts w:ascii="Calibri" w:eastAsia="Calibri" w:hAnsi="Calibri" w:cs="Calibri"/>
        </w:rPr>
      </w:pPr>
    </w:p>
    <w:p w14:paraId="5C13F7BD" w14:textId="77777777" w:rsidR="00CE2AFF" w:rsidRPr="00896572" w:rsidRDefault="00CE2AFF" w:rsidP="00CE2AFF">
      <w:pPr>
        <w:pStyle w:val="BodyText"/>
        <w:ind w:left="142" w:right="16"/>
        <w:rPr>
          <w:i/>
        </w:rPr>
      </w:pPr>
      <w:r w:rsidRPr="00896572">
        <w:rPr>
          <w:i/>
        </w:rPr>
        <w:t xml:space="preserve">Option 1B </w:t>
      </w:r>
      <w:r w:rsidRPr="00896572">
        <w:rPr>
          <w:rFonts w:cs="Calibri"/>
          <w:i/>
        </w:rPr>
        <w:t xml:space="preserve">– </w:t>
      </w:r>
      <w:r w:rsidRPr="00896572">
        <w:rPr>
          <w:i/>
        </w:rPr>
        <w:t>Pension Only (AVCs joint</w:t>
      </w:r>
      <w:r w:rsidRPr="00896572">
        <w:rPr>
          <w:i/>
          <w:spacing w:val="-18"/>
        </w:rPr>
        <w:t xml:space="preserve"> </w:t>
      </w:r>
      <w:r w:rsidRPr="00896572">
        <w:rPr>
          <w:i/>
        </w:rPr>
        <w:t>life)</w:t>
      </w:r>
    </w:p>
    <w:p w14:paraId="0513ED33" w14:textId="0F047B54" w:rsidR="00CE2AFF" w:rsidRDefault="00CE2AFF" w:rsidP="00CE2AFF">
      <w:pPr>
        <w:pStyle w:val="BodyText"/>
        <w:spacing w:before="107"/>
        <w:ind w:left="142"/>
        <w:jc w:val="both"/>
      </w:pPr>
      <w:r>
        <w:t xml:space="preserve">A full pension of </w:t>
      </w:r>
      <w:r w:rsidRPr="004D167C">
        <w:rPr>
          <w:b/>
        </w:rPr>
        <w:t>£</w:t>
      </w:r>
      <w:r w:rsidR="000F08C5">
        <w:rPr>
          <w:b/>
        </w:rPr>
        <w:t>20</w:t>
      </w:r>
      <w:r w:rsidRPr="004D167C">
        <w:rPr>
          <w:b/>
        </w:rPr>
        <w:t>,</w:t>
      </w:r>
      <w:r w:rsidR="000F08C5">
        <w:rPr>
          <w:b/>
        </w:rPr>
        <w:t>408</w:t>
      </w:r>
      <w:r>
        <w:rPr>
          <w:b/>
        </w:rPr>
        <w:t>.</w:t>
      </w:r>
      <w:r w:rsidR="000F08C5">
        <w:rPr>
          <w:b/>
        </w:rPr>
        <w:t>4</w:t>
      </w:r>
      <w:r w:rsidR="00C47BFC">
        <w:rPr>
          <w:b/>
        </w:rPr>
        <w:t>3</w:t>
      </w:r>
      <w:r>
        <w:rPr>
          <w:b/>
        </w:rPr>
        <w:t xml:space="preserve"> </w:t>
      </w:r>
      <w:r w:rsidRPr="000B05DB">
        <w:rPr>
          <w:b/>
        </w:rPr>
        <w:t>per annum</w:t>
      </w:r>
      <w:r>
        <w:t xml:space="preserve"> (including a joint life AVC pension of </w:t>
      </w:r>
      <w:r>
        <w:rPr>
          <w:b/>
        </w:rPr>
        <w:t>£</w:t>
      </w:r>
      <w:r w:rsidR="000F08C5">
        <w:rPr>
          <w:b/>
        </w:rPr>
        <w:t>2</w:t>
      </w:r>
      <w:r>
        <w:rPr>
          <w:b/>
        </w:rPr>
        <w:t>,</w:t>
      </w:r>
      <w:r w:rsidR="000F08C5">
        <w:rPr>
          <w:b/>
        </w:rPr>
        <w:t>191.4</w:t>
      </w:r>
      <w:r w:rsidR="005D45A7">
        <w:rPr>
          <w:b/>
        </w:rPr>
        <w:t>8</w:t>
      </w:r>
      <w:r>
        <w:rPr>
          <w:b/>
        </w:rPr>
        <w:t xml:space="preserve"> </w:t>
      </w:r>
      <w:r w:rsidRPr="000B05DB">
        <w:rPr>
          <w:b/>
        </w:rPr>
        <w:t>per annum</w:t>
      </w:r>
      <w:r>
        <w:t xml:space="preserve">), which will be </w:t>
      </w:r>
      <w:r w:rsidRPr="00C279B7">
        <w:t>increase</w:t>
      </w:r>
      <w:r>
        <w:t>d</w:t>
      </w:r>
      <w:r w:rsidRPr="00C279B7">
        <w:t xml:space="preserve"> </w:t>
      </w:r>
      <w:r>
        <w:t xml:space="preserve">each year on 1 April by </w:t>
      </w:r>
      <w:r w:rsidRPr="00C279B7">
        <w:t xml:space="preserve">the lower of </w:t>
      </w:r>
      <w:r>
        <w:t xml:space="preserve">the increase in the RPI </w:t>
      </w:r>
      <w:r w:rsidRPr="00C279B7">
        <w:t>and 5.0%</w:t>
      </w:r>
      <w:r>
        <w:t xml:space="preserve"> (</w:t>
      </w:r>
      <w:r w:rsidRPr="0092493D">
        <w:rPr>
          <w:i/>
          <w:iCs/>
        </w:rPr>
        <w:t>pro-rated for the first year</w:t>
      </w:r>
      <w:r>
        <w:t xml:space="preserve">).  </w:t>
      </w:r>
    </w:p>
    <w:p w14:paraId="687F6157" w14:textId="60A4021F" w:rsidR="00CE2AFF" w:rsidRDefault="00CE2AFF" w:rsidP="00CE2AFF">
      <w:pPr>
        <w:pStyle w:val="BodyText"/>
        <w:spacing w:before="107"/>
        <w:ind w:left="142"/>
        <w:jc w:val="both"/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 w:rsidR="000F08C5">
        <w:rPr>
          <w:rFonts w:cs="Calibri"/>
          <w:b/>
        </w:rPr>
        <w:t>10</w:t>
      </w:r>
      <w:r w:rsidRPr="004D167C">
        <w:rPr>
          <w:rFonts w:cs="Calibri"/>
          <w:b/>
        </w:rPr>
        <w:t>,</w:t>
      </w:r>
      <w:r w:rsidR="000F08C5">
        <w:rPr>
          <w:rFonts w:cs="Calibri"/>
          <w:b/>
        </w:rPr>
        <w:t>204.22</w:t>
      </w:r>
      <w:r>
        <w:rPr>
          <w:rFonts w:cs="Calibri"/>
        </w:rPr>
        <w:t xml:space="preserve"> </w:t>
      </w:r>
      <w:r w:rsidRPr="000B05DB">
        <w:rPr>
          <w:rFonts w:cs="Calibri"/>
          <w:b/>
        </w:rPr>
        <w:t>pe</w:t>
      </w:r>
      <w:r w:rsidRPr="000B05DB">
        <w:rPr>
          <w:b/>
        </w:rPr>
        <w:t>r annum</w:t>
      </w:r>
      <w:r>
        <w:t xml:space="preserve"> (including a joint life AVC pension of </w:t>
      </w:r>
      <w:r>
        <w:rPr>
          <w:b/>
        </w:rPr>
        <w:t>£</w:t>
      </w:r>
      <w:r w:rsidR="00D96205">
        <w:rPr>
          <w:b/>
        </w:rPr>
        <w:t>1,095.7</w:t>
      </w:r>
      <w:r w:rsidR="00F72E5E">
        <w:rPr>
          <w:b/>
        </w:rPr>
        <w:t>4</w:t>
      </w:r>
      <w:r>
        <w:rPr>
          <w:b/>
        </w:rPr>
        <w:t xml:space="preserve"> </w:t>
      </w:r>
      <w:r w:rsidRPr="000B05DB">
        <w:rPr>
          <w:b/>
        </w:rPr>
        <w:t>per annum</w:t>
      </w:r>
      <w:r w:rsidRPr="000845F9">
        <w:rPr>
          <w:bCs/>
        </w:rPr>
        <w:t>)</w:t>
      </w:r>
      <w:r>
        <w:rPr>
          <w:bCs/>
        </w:rPr>
        <w:t>.</w:t>
      </w:r>
    </w:p>
    <w:p w14:paraId="79C64010" w14:textId="1A1093E8" w:rsidR="00CE2AFF" w:rsidRDefault="00CE2AFF" w:rsidP="00CE2AFF">
      <w:pPr>
        <w:pStyle w:val="BodyText"/>
        <w:ind w:left="142" w:right="16"/>
        <w:jc w:val="both"/>
      </w:pPr>
      <w:r>
        <w:tab/>
      </w:r>
      <w:r w:rsidR="00C67586">
        <w:tab/>
      </w:r>
      <w:r w:rsidR="00C67586">
        <w:tab/>
      </w:r>
      <w:r>
        <w:tab/>
      </w:r>
      <w:r>
        <w:tab/>
      </w:r>
    </w:p>
    <w:p w14:paraId="45949083" w14:textId="77777777" w:rsidR="00CE2AFF" w:rsidRDefault="00CE2AFF" w:rsidP="00CE2AFF">
      <w:pPr>
        <w:pStyle w:val="BodyText"/>
        <w:ind w:left="1582" w:right="16" w:firstLine="578"/>
        <w:jc w:val="both"/>
      </w:pPr>
      <w:r>
        <w:t>OR</w:t>
      </w:r>
    </w:p>
    <w:p w14:paraId="6F78BE3D" w14:textId="77777777" w:rsidR="00CE2AFF" w:rsidRDefault="00CE2AFF" w:rsidP="00CE2AFF">
      <w:pPr>
        <w:pStyle w:val="BodyText"/>
        <w:ind w:left="142" w:right="16"/>
        <w:jc w:val="both"/>
      </w:pPr>
    </w:p>
    <w:p w14:paraId="06272366" w14:textId="77777777" w:rsidR="00CE2AFF" w:rsidRPr="007B4671" w:rsidRDefault="00CE2AFF" w:rsidP="00CE2AFF">
      <w:pPr>
        <w:pStyle w:val="BodyText"/>
        <w:ind w:left="142" w:right="824"/>
        <w:rPr>
          <w:i/>
        </w:rPr>
      </w:pPr>
      <w:r w:rsidRPr="007B4671">
        <w:rPr>
          <w:i/>
        </w:rPr>
        <w:t xml:space="preserve">Option 2 – </w:t>
      </w:r>
      <w:r>
        <w:rPr>
          <w:i/>
        </w:rPr>
        <w:t xml:space="preserve">Cash Sum </w:t>
      </w:r>
      <w:r w:rsidRPr="007B4671">
        <w:rPr>
          <w:i/>
        </w:rPr>
        <w:t xml:space="preserve">&amp; Residual Pension </w:t>
      </w:r>
    </w:p>
    <w:p w14:paraId="2685AFA3" w14:textId="706B0769" w:rsidR="00CE2AFF" w:rsidRDefault="00CE2AFF" w:rsidP="00CE2AFF">
      <w:pPr>
        <w:pStyle w:val="BodyText"/>
        <w:spacing w:before="107"/>
        <w:ind w:left="142"/>
        <w:jc w:val="both"/>
      </w:pPr>
      <w:r>
        <w:t xml:space="preserve">A tax-free cash sum of </w:t>
      </w:r>
      <w:r w:rsidRPr="004D167C">
        <w:rPr>
          <w:b/>
        </w:rPr>
        <w:t>£</w:t>
      </w:r>
      <w:r w:rsidR="00F72E5E">
        <w:rPr>
          <w:b/>
        </w:rPr>
        <w:t>106</w:t>
      </w:r>
      <w:r w:rsidRPr="004D167C">
        <w:rPr>
          <w:b/>
        </w:rPr>
        <w:t>,</w:t>
      </w:r>
      <w:r w:rsidR="00F72E5E">
        <w:rPr>
          <w:b/>
        </w:rPr>
        <w:t>778.38</w:t>
      </w:r>
      <w:r>
        <w:t xml:space="preserve"> (including the current value of th</w:t>
      </w:r>
      <w:r>
        <w:rPr>
          <w:rFonts w:cs="Calibri"/>
        </w:rPr>
        <w:t>e</w:t>
      </w:r>
      <w:r>
        <w:rPr>
          <w:rFonts w:cs="Calibri"/>
          <w:spacing w:val="-28"/>
        </w:rPr>
        <w:t xml:space="preserve"> </w:t>
      </w:r>
      <w:r>
        <w:rPr>
          <w:rFonts w:cs="Calibri"/>
        </w:rPr>
        <w:t xml:space="preserve">member’s </w:t>
      </w:r>
      <w:r>
        <w:t xml:space="preserve">AVC fund of </w:t>
      </w:r>
      <w:r w:rsidRPr="004D167C">
        <w:rPr>
          <w:b/>
        </w:rPr>
        <w:t>£</w:t>
      </w:r>
      <w:r w:rsidR="00F72E5E">
        <w:rPr>
          <w:b/>
        </w:rPr>
        <w:t>39</w:t>
      </w:r>
      <w:r w:rsidRPr="004D167C">
        <w:rPr>
          <w:b/>
        </w:rPr>
        <w:t>,</w:t>
      </w:r>
      <w:r w:rsidR="00CC173A">
        <w:rPr>
          <w:b/>
        </w:rPr>
        <w:t>446.80</w:t>
      </w:r>
      <w:r>
        <w:t xml:space="preserve">) plus a residual pension of </w:t>
      </w:r>
      <w:r w:rsidRPr="004D167C">
        <w:rPr>
          <w:b/>
        </w:rPr>
        <w:t>£</w:t>
      </w:r>
      <w:r>
        <w:rPr>
          <w:b/>
        </w:rPr>
        <w:t>1</w:t>
      </w:r>
      <w:r w:rsidR="00CC173A">
        <w:rPr>
          <w:b/>
        </w:rPr>
        <w:t>5</w:t>
      </w:r>
      <w:r w:rsidRPr="004D167C">
        <w:rPr>
          <w:b/>
        </w:rPr>
        <w:t>,</w:t>
      </w:r>
      <w:r w:rsidR="00CC173A">
        <w:rPr>
          <w:b/>
        </w:rPr>
        <w:t>660.70</w:t>
      </w:r>
      <w:r>
        <w:t xml:space="preserve"> </w:t>
      </w:r>
      <w:r w:rsidRPr="000B05DB">
        <w:rPr>
          <w:b/>
        </w:rPr>
        <w:t>per annum</w:t>
      </w:r>
      <w:r>
        <w:t xml:space="preserve">, which will be </w:t>
      </w:r>
      <w:r w:rsidRPr="00C279B7">
        <w:t>increase</w:t>
      </w:r>
      <w:r>
        <w:t>d</w:t>
      </w:r>
      <w:r w:rsidRPr="00C279B7">
        <w:t xml:space="preserve"> </w:t>
      </w:r>
      <w:r>
        <w:t xml:space="preserve">each year on 1 April by </w:t>
      </w:r>
      <w:r w:rsidRPr="00C279B7">
        <w:t xml:space="preserve">the lower of </w:t>
      </w:r>
      <w:r>
        <w:t xml:space="preserve">the increase in the RPI </w:t>
      </w:r>
      <w:r w:rsidRPr="00C279B7">
        <w:t>and 5.0%</w:t>
      </w:r>
      <w:r>
        <w:t xml:space="preserve"> (</w:t>
      </w:r>
      <w:r w:rsidRPr="0092493D">
        <w:rPr>
          <w:i/>
          <w:iCs/>
        </w:rPr>
        <w:t>pro-rated for the first year</w:t>
      </w:r>
      <w:r>
        <w:t xml:space="preserve">).  </w:t>
      </w:r>
      <w:r w:rsidR="00A5362C">
        <w:t xml:space="preserve">The tax-free cash sum of </w:t>
      </w:r>
      <w:r w:rsidR="00A5362C" w:rsidRPr="009C722B">
        <w:rPr>
          <w:b/>
          <w:bCs/>
        </w:rPr>
        <w:t>£</w:t>
      </w:r>
      <w:r w:rsidR="00A5362C">
        <w:rPr>
          <w:b/>
          <w:bCs/>
        </w:rPr>
        <w:t>106</w:t>
      </w:r>
      <w:r w:rsidR="00A5362C" w:rsidRPr="009C722B">
        <w:rPr>
          <w:b/>
          <w:bCs/>
        </w:rPr>
        <w:t>,</w:t>
      </w:r>
      <w:r w:rsidR="00A5362C">
        <w:rPr>
          <w:b/>
          <w:bCs/>
        </w:rPr>
        <w:t>778.38</w:t>
      </w:r>
      <w:r w:rsidR="00A5362C">
        <w:t xml:space="preserve"> </w:t>
      </w:r>
      <w:r w:rsidR="00A5362C" w:rsidRPr="00EE21C8">
        <w:t xml:space="preserve">is within </w:t>
      </w:r>
      <w:r w:rsidR="008872EB">
        <w:t xml:space="preserve">both </w:t>
      </w:r>
      <w:r w:rsidR="00A5362C" w:rsidRPr="00EE21C8">
        <w:t>the</w:t>
      </w:r>
      <w:r w:rsidR="00A5362C">
        <w:t xml:space="preserve"> member’s available </w:t>
      </w:r>
      <w:r w:rsidR="008872EB">
        <w:t>‘</w:t>
      </w:r>
      <w:r w:rsidR="00A5362C">
        <w:t>LS&amp;DBA</w:t>
      </w:r>
      <w:r w:rsidR="008872EB">
        <w:t>’</w:t>
      </w:r>
      <w:r w:rsidR="00A5362C">
        <w:t xml:space="preserve"> of </w:t>
      </w:r>
      <w:r w:rsidR="00A5362C" w:rsidRPr="000F77FD">
        <w:rPr>
          <w:b/>
          <w:bCs/>
        </w:rPr>
        <w:t>£1,0</w:t>
      </w:r>
      <w:r w:rsidR="008872EB">
        <w:rPr>
          <w:b/>
          <w:bCs/>
        </w:rPr>
        <w:t>73</w:t>
      </w:r>
      <w:r w:rsidR="00A5362C" w:rsidRPr="000F77FD">
        <w:rPr>
          <w:b/>
          <w:bCs/>
        </w:rPr>
        <w:t>,</w:t>
      </w:r>
      <w:r w:rsidR="008872EB">
        <w:rPr>
          <w:b/>
          <w:bCs/>
        </w:rPr>
        <w:t>10</w:t>
      </w:r>
      <w:r w:rsidR="00A5362C" w:rsidRPr="000F77FD">
        <w:rPr>
          <w:b/>
          <w:bCs/>
        </w:rPr>
        <w:t>0.00</w:t>
      </w:r>
      <w:r w:rsidR="008872EB">
        <w:t xml:space="preserve"> and ‘LSA’ of </w:t>
      </w:r>
      <w:r w:rsidR="008872EB" w:rsidRPr="008872EB">
        <w:rPr>
          <w:b/>
          <w:bCs/>
        </w:rPr>
        <w:t>£268,275.00</w:t>
      </w:r>
      <w:r w:rsidR="008872EB">
        <w:t>.</w:t>
      </w:r>
    </w:p>
    <w:p w14:paraId="71AFC0CD" w14:textId="4747AE2F" w:rsidR="00CE2AFF" w:rsidRDefault="00CE2AFF" w:rsidP="00CE2AFF">
      <w:pPr>
        <w:pStyle w:val="BodyText"/>
        <w:spacing w:before="107"/>
        <w:ind w:left="142" w:right="16"/>
        <w:jc w:val="both"/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 w:rsidR="00C67586">
        <w:rPr>
          <w:rFonts w:cs="Calibri"/>
          <w:b/>
        </w:rPr>
        <w:t>9</w:t>
      </w:r>
      <w:r w:rsidRPr="004D167C">
        <w:rPr>
          <w:rFonts w:cs="Calibri"/>
          <w:b/>
        </w:rPr>
        <w:t>,</w:t>
      </w:r>
      <w:r w:rsidR="00C67586">
        <w:rPr>
          <w:rFonts w:cs="Calibri"/>
          <w:b/>
        </w:rPr>
        <w:t>108.48</w:t>
      </w:r>
      <w:r>
        <w:rPr>
          <w:rFonts w:cs="Calibri"/>
        </w:rPr>
        <w:t xml:space="preserve"> </w:t>
      </w:r>
      <w:r w:rsidRPr="000B05DB">
        <w:rPr>
          <w:rFonts w:cs="Calibri"/>
          <w:b/>
        </w:rPr>
        <w:t>pe</w:t>
      </w:r>
      <w:r w:rsidRPr="000B05DB">
        <w:rPr>
          <w:b/>
        </w:rPr>
        <w:t>r annum</w:t>
      </w:r>
      <w:r w:rsidRPr="00B325F4">
        <w:rPr>
          <w:bCs/>
        </w:rPr>
        <w:t xml:space="preserve">. </w:t>
      </w:r>
    </w:p>
    <w:p w14:paraId="7E846856" w14:textId="77777777" w:rsidR="00CE2AFF" w:rsidRDefault="00CE2AFF" w:rsidP="00CE2AFF">
      <w:pPr>
        <w:pStyle w:val="BodyText"/>
        <w:ind w:left="142" w:right="245"/>
        <w:jc w:val="both"/>
      </w:pPr>
    </w:p>
    <w:p w14:paraId="69967363" w14:textId="77777777" w:rsidR="00C67586" w:rsidRDefault="00C67586" w:rsidP="00CE2AFF">
      <w:pPr>
        <w:pStyle w:val="BodyText"/>
        <w:ind w:left="142" w:right="245"/>
        <w:jc w:val="both"/>
      </w:pPr>
    </w:p>
    <w:p w14:paraId="38A3B2CA" w14:textId="77777777" w:rsidR="00CE2AFF" w:rsidRDefault="00CE2AFF" w:rsidP="00CE2AFF">
      <w:pPr>
        <w:pStyle w:val="BodyText"/>
        <w:ind w:left="142" w:right="245"/>
        <w:jc w:val="both"/>
        <w:rPr>
          <w:b/>
        </w:rPr>
      </w:pPr>
      <w:r w:rsidRPr="004D167C">
        <w:rPr>
          <w:b/>
        </w:rPr>
        <w:t>Note</w:t>
      </w:r>
    </w:p>
    <w:p w14:paraId="7B0EB97C" w14:textId="260C5434" w:rsidR="00CE2AFF" w:rsidRDefault="00CE2AFF" w:rsidP="00CE2AFF">
      <w:pPr>
        <w:pStyle w:val="BodyText"/>
        <w:spacing w:before="120"/>
        <w:ind w:left="142" w:right="16"/>
        <w:jc w:val="both"/>
      </w:pPr>
      <w:r>
        <w:t xml:space="preserve">If </w:t>
      </w:r>
      <w:r w:rsidR="008A4404">
        <w:t>Beverley Stiles</w:t>
      </w:r>
      <w:r>
        <w:t xml:space="preserve"> wishes to take h</w:t>
      </w:r>
      <w:r w:rsidR="008A4404">
        <w:t>er</w:t>
      </w:r>
      <w:r>
        <w:t xml:space="preserve"> AVCs flexibly outside of the XYZ Pension and Life Assurance Scheme, </w:t>
      </w:r>
      <w:r w:rsidR="008A4404">
        <w:t>s</w:t>
      </w:r>
      <w:r>
        <w:t xml:space="preserve">he can transfer them to a suitable alternative arrangement that is willing and able to accept them.  In this scenario, the Trustees must </w:t>
      </w:r>
      <w:r w:rsidRPr="0082543D">
        <w:rPr>
          <w:rFonts w:cs="Arial"/>
        </w:rPr>
        <w:t xml:space="preserve">offer to book a pensions guidance appointment with Pensions Wise on behalf of </w:t>
      </w:r>
      <w:r w:rsidR="008A4404">
        <w:rPr>
          <w:rFonts w:cs="Arial"/>
        </w:rPr>
        <w:t>Beverley Stiles</w:t>
      </w:r>
      <w:r>
        <w:rPr>
          <w:rFonts w:cs="Arial"/>
        </w:rPr>
        <w:t>.  T</w:t>
      </w:r>
      <w:r w:rsidRPr="0082543D">
        <w:rPr>
          <w:rFonts w:cs="Arial"/>
        </w:rPr>
        <w:t xml:space="preserve">he Trustees must explain to </w:t>
      </w:r>
      <w:r w:rsidR="008A4404">
        <w:rPr>
          <w:rFonts w:cs="Arial"/>
        </w:rPr>
        <w:t xml:space="preserve">Beverley Stiles that the </w:t>
      </w:r>
      <w:r w:rsidRPr="0082543D">
        <w:rPr>
          <w:rFonts w:cs="Arial"/>
        </w:rPr>
        <w:t xml:space="preserve">transfer </w:t>
      </w:r>
      <w:r>
        <w:rPr>
          <w:rFonts w:cs="Arial"/>
        </w:rPr>
        <w:t>of h</w:t>
      </w:r>
      <w:r w:rsidR="008A4404">
        <w:rPr>
          <w:rFonts w:cs="Arial"/>
        </w:rPr>
        <w:t>er</w:t>
      </w:r>
      <w:r>
        <w:rPr>
          <w:rFonts w:cs="Arial"/>
        </w:rPr>
        <w:t xml:space="preserve"> AVCs </w:t>
      </w:r>
      <w:r w:rsidRPr="0082543D">
        <w:rPr>
          <w:rFonts w:cs="Arial"/>
        </w:rPr>
        <w:t xml:space="preserve">cannot proceed until </w:t>
      </w:r>
      <w:r w:rsidR="008A4404">
        <w:rPr>
          <w:rFonts w:cs="Arial"/>
        </w:rPr>
        <w:t>s</w:t>
      </w:r>
      <w:r>
        <w:rPr>
          <w:rFonts w:cs="Arial"/>
        </w:rPr>
        <w:t xml:space="preserve">he has </w:t>
      </w:r>
      <w:r w:rsidRPr="0082543D">
        <w:rPr>
          <w:rFonts w:cs="Arial"/>
        </w:rPr>
        <w:t>received appropriate pensions guidance from Pensions Wise</w:t>
      </w:r>
      <w:r>
        <w:rPr>
          <w:rFonts w:cs="Arial"/>
        </w:rPr>
        <w:t xml:space="preserve">, or that </w:t>
      </w:r>
      <w:r w:rsidR="00093AC0">
        <w:rPr>
          <w:rFonts w:cs="Arial"/>
        </w:rPr>
        <w:t>s</w:t>
      </w:r>
      <w:r>
        <w:rPr>
          <w:rFonts w:cs="Arial"/>
        </w:rPr>
        <w:t xml:space="preserve">he </w:t>
      </w:r>
      <w:r w:rsidRPr="0082543D">
        <w:rPr>
          <w:rFonts w:cs="Arial"/>
        </w:rPr>
        <w:t xml:space="preserve">can only opt out of the Pensions Wise guidance by </w:t>
      </w:r>
      <w:r>
        <w:rPr>
          <w:rFonts w:cs="Arial"/>
        </w:rPr>
        <w:t>providing</w:t>
      </w:r>
      <w:r w:rsidRPr="0082543D">
        <w:rPr>
          <w:rFonts w:cs="Arial"/>
        </w:rPr>
        <w:t xml:space="preserve"> the Trustees </w:t>
      </w:r>
      <w:r>
        <w:rPr>
          <w:rFonts w:cs="Arial"/>
        </w:rPr>
        <w:t xml:space="preserve">with </w:t>
      </w:r>
      <w:r w:rsidRPr="0082543D">
        <w:rPr>
          <w:rFonts w:cs="Arial"/>
        </w:rPr>
        <w:t>an opt-out notification.</w:t>
      </w:r>
    </w:p>
    <w:p w14:paraId="2A217E9C" w14:textId="77777777" w:rsidR="00D83D0B" w:rsidRPr="004768F9" w:rsidRDefault="00D83D0B" w:rsidP="00B51250">
      <w:pPr>
        <w:ind w:left="142" w:right="-324"/>
        <w:rPr>
          <w:rFonts w:ascii="Calibri" w:eastAsia="Calibri" w:hAnsi="Calibri" w:cs="Calibri"/>
          <w:b/>
          <w:bCs/>
        </w:rPr>
      </w:pPr>
    </w:p>
    <w:sectPr w:rsidR="00D83D0B" w:rsidRPr="004768F9" w:rsidSect="00626E81">
      <w:type w:val="continuous"/>
      <w:pgSz w:w="11910" w:h="16840"/>
      <w:pgMar w:top="138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04D63"/>
    <w:multiLevelType w:val="hybridMultilevel"/>
    <w:tmpl w:val="07D6FA66"/>
    <w:lvl w:ilvl="0" w:tplc="A93A9C22">
      <w:start w:val="1"/>
      <w:numFmt w:val="bullet"/>
      <w:lvlText w:val=""/>
      <w:lvlJc w:val="left"/>
      <w:pPr>
        <w:ind w:left="158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40F6B0A6">
      <w:start w:val="1"/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428C6964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3" w:tplc="871A8F04">
      <w:start w:val="1"/>
      <w:numFmt w:val="bullet"/>
      <w:lvlText w:val="•"/>
      <w:lvlJc w:val="left"/>
      <w:pPr>
        <w:ind w:left="3849" w:hanging="360"/>
      </w:pPr>
      <w:rPr>
        <w:rFonts w:hint="default"/>
      </w:rPr>
    </w:lvl>
    <w:lvl w:ilvl="4" w:tplc="180AA1EE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BB60CB4E">
      <w:start w:val="1"/>
      <w:numFmt w:val="bullet"/>
      <w:lvlText w:val="•"/>
      <w:lvlJc w:val="left"/>
      <w:pPr>
        <w:ind w:left="5363" w:hanging="360"/>
      </w:pPr>
      <w:rPr>
        <w:rFonts w:hint="default"/>
      </w:rPr>
    </w:lvl>
    <w:lvl w:ilvl="6" w:tplc="29807110">
      <w:start w:val="1"/>
      <w:numFmt w:val="bullet"/>
      <w:lvlText w:val="•"/>
      <w:lvlJc w:val="left"/>
      <w:pPr>
        <w:ind w:left="6119" w:hanging="360"/>
      </w:pPr>
      <w:rPr>
        <w:rFonts w:hint="default"/>
      </w:rPr>
    </w:lvl>
    <w:lvl w:ilvl="7" w:tplc="D8E0C824">
      <w:start w:val="1"/>
      <w:numFmt w:val="bullet"/>
      <w:lvlText w:val="•"/>
      <w:lvlJc w:val="left"/>
      <w:pPr>
        <w:ind w:left="6876" w:hanging="360"/>
      </w:pPr>
      <w:rPr>
        <w:rFonts w:hint="default"/>
      </w:rPr>
    </w:lvl>
    <w:lvl w:ilvl="8" w:tplc="B86A480C">
      <w:start w:val="1"/>
      <w:numFmt w:val="bullet"/>
      <w:lvlText w:val="•"/>
      <w:lvlJc w:val="left"/>
      <w:pPr>
        <w:ind w:left="7633" w:hanging="360"/>
      </w:pPr>
      <w:rPr>
        <w:rFonts w:hint="default"/>
      </w:rPr>
    </w:lvl>
  </w:abstractNum>
  <w:num w:numId="1" w16cid:durableId="2071613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F1"/>
    <w:rsid w:val="00030016"/>
    <w:rsid w:val="000320A9"/>
    <w:rsid w:val="00032B00"/>
    <w:rsid w:val="00032DAF"/>
    <w:rsid w:val="00035670"/>
    <w:rsid w:val="00041FF1"/>
    <w:rsid w:val="0005386C"/>
    <w:rsid w:val="00060CEC"/>
    <w:rsid w:val="00066411"/>
    <w:rsid w:val="000845F9"/>
    <w:rsid w:val="0009229C"/>
    <w:rsid w:val="00093AC0"/>
    <w:rsid w:val="000A493E"/>
    <w:rsid w:val="000B05DB"/>
    <w:rsid w:val="000D7926"/>
    <w:rsid w:val="000F06AC"/>
    <w:rsid w:val="000F08C5"/>
    <w:rsid w:val="000F640D"/>
    <w:rsid w:val="001009C2"/>
    <w:rsid w:val="00107BF0"/>
    <w:rsid w:val="00121358"/>
    <w:rsid w:val="00121CE5"/>
    <w:rsid w:val="001277EF"/>
    <w:rsid w:val="00147D0B"/>
    <w:rsid w:val="001527A8"/>
    <w:rsid w:val="00172500"/>
    <w:rsid w:val="0019590E"/>
    <w:rsid w:val="001B026D"/>
    <w:rsid w:val="001C6F45"/>
    <w:rsid w:val="001D05CC"/>
    <w:rsid w:val="001D5A93"/>
    <w:rsid w:val="001F1ECA"/>
    <w:rsid w:val="001F3AEC"/>
    <w:rsid w:val="00204BCD"/>
    <w:rsid w:val="0021704E"/>
    <w:rsid w:val="0022668C"/>
    <w:rsid w:val="00254B6A"/>
    <w:rsid w:val="0025616F"/>
    <w:rsid w:val="00266B1D"/>
    <w:rsid w:val="00270266"/>
    <w:rsid w:val="00272B10"/>
    <w:rsid w:val="00272D5C"/>
    <w:rsid w:val="002847D8"/>
    <w:rsid w:val="00295E1B"/>
    <w:rsid w:val="002B7E90"/>
    <w:rsid w:val="002D3A15"/>
    <w:rsid w:val="002F7B42"/>
    <w:rsid w:val="0030105D"/>
    <w:rsid w:val="003074AE"/>
    <w:rsid w:val="0032446D"/>
    <w:rsid w:val="0034295F"/>
    <w:rsid w:val="003666D0"/>
    <w:rsid w:val="00375E1D"/>
    <w:rsid w:val="00383A0D"/>
    <w:rsid w:val="003866AE"/>
    <w:rsid w:val="0039593C"/>
    <w:rsid w:val="003A5A61"/>
    <w:rsid w:val="003B4746"/>
    <w:rsid w:val="0040338C"/>
    <w:rsid w:val="00411567"/>
    <w:rsid w:val="00430EB8"/>
    <w:rsid w:val="004368AD"/>
    <w:rsid w:val="004531AD"/>
    <w:rsid w:val="00461367"/>
    <w:rsid w:val="00486877"/>
    <w:rsid w:val="00495A3C"/>
    <w:rsid w:val="004B5540"/>
    <w:rsid w:val="004B595B"/>
    <w:rsid w:val="004C13B7"/>
    <w:rsid w:val="004C278C"/>
    <w:rsid w:val="004C5D01"/>
    <w:rsid w:val="004D1D6C"/>
    <w:rsid w:val="004D3F32"/>
    <w:rsid w:val="005029B6"/>
    <w:rsid w:val="00506975"/>
    <w:rsid w:val="005241CA"/>
    <w:rsid w:val="00527BAA"/>
    <w:rsid w:val="005656EE"/>
    <w:rsid w:val="00583841"/>
    <w:rsid w:val="005A73FE"/>
    <w:rsid w:val="005B112C"/>
    <w:rsid w:val="005B57A7"/>
    <w:rsid w:val="005B7665"/>
    <w:rsid w:val="005C0A01"/>
    <w:rsid w:val="005D45A7"/>
    <w:rsid w:val="005E040B"/>
    <w:rsid w:val="005F4EFF"/>
    <w:rsid w:val="00626E81"/>
    <w:rsid w:val="006445CB"/>
    <w:rsid w:val="00651667"/>
    <w:rsid w:val="006B0837"/>
    <w:rsid w:val="006C6929"/>
    <w:rsid w:val="006D167D"/>
    <w:rsid w:val="006D2B2B"/>
    <w:rsid w:val="006D6F91"/>
    <w:rsid w:val="006E5039"/>
    <w:rsid w:val="007367FE"/>
    <w:rsid w:val="00737A76"/>
    <w:rsid w:val="0074570C"/>
    <w:rsid w:val="00755FD5"/>
    <w:rsid w:val="007574A2"/>
    <w:rsid w:val="0076065C"/>
    <w:rsid w:val="00785771"/>
    <w:rsid w:val="007867E0"/>
    <w:rsid w:val="007A011E"/>
    <w:rsid w:val="007A48FA"/>
    <w:rsid w:val="007D7C0A"/>
    <w:rsid w:val="0080249D"/>
    <w:rsid w:val="00805A6E"/>
    <w:rsid w:val="0080689F"/>
    <w:rsid w:val="00817039"/>
    <w:rsid w:val="00817BB4"/>
    <w:rsid w:val="00817F9D"/>
    <w:rsid w:val="00833787"/>
    <w:rsid w:val="00847A70"/>
    <w:rsid w:val="00850D63"/>
    <w:rsid w:val="00862B77"/>
    <w:rsid w:val="008835D2"/>
    <w:rsid w:val="008872EB"/>
    <w:rsid w:val="00894FDC"/>
    <w:rsid w:val="008A2FF0"/>
    <w:rsid w:val="008A4404"/>
    <w:rsid w:val="008B7BBC"/>
    <w:rsid w:val="008B7E21"/>
    <w:rsid w:val="008C40AE"/>
    <w:rsid w:val="008D19DE"/>
    <w:rsid w:val="008F4D43"/>
    <w:rsid w:val="00901861"/>
    <w:rsid w:val="0090502E"/>
    <w:rsid w:val="00923620"/>
    <w:rsid w:val="0092493D"/>
    <w:rsid w:val="009369F8"/>
    <w:rsid w:val="00957081"/>
    <w:rsid w:val="0096539C"/>
    <w:rsid w:val="0099194D"/>
    <w:rsid w:val="00994EF8"/>
    <w:rsid w:val="009A534A"/>
    <w:rsid w:val="009A6103"/>
    <w:rsid w:val="009A6110"/>
    <w:rsid w:val="009B0FCE"/>
    <w:rsid w:val="009E5F66"/>
    <w:rsid w:val="00A10EBE"/>
    <w:rsid w:val="00A23146"/>
    <w:rsid w:val="00A34078"/>
    <w:rsid w:val="00A417D4"/>
    <w:rsid w:val="00A47C40"/>
    <w:rsid w:val="00A5362C"/>
    <w:rsid w:val="00A6218B"/>
    <w:rsid w:val="00A822EE"/>
    <w:rsid w:val="00A8670C"/>
    <w:rsid w:val="00A912A2"/>
    <w:rsid w:val="00A9133E"/>
    <w:rsid w:val="00A96BAE"/>
    <w:rsid w:val="00AD329C"/>
    <w:rsid w:val="00AD5ECF"/>
    <w:rsid w:val="00AF61AC"/>
    <w:rsid w:val="00B06A20"/>
    <w:rsid w:val="00B11E11"/>
    <w:rsid w:val="00B325F4"/>
    <w:rsid w:val="00B3579D"/>
    <w:rsid w:val="00B411B7"/>
    <w:rsid w:val="00B51250"/>
    <w:rsid w:val="00B550A5"/>
    <w:rsid w:val="00B55B53"/>
    <w:rsid w:val="00B62892"/>
    <w:rsid w:val="00B660B0"/>
    <w:rsid w:val="00B84226"/>
    <w:rsid w:val="00B85F08"/>
    <w:rsid w:val="00B9334E"/>
    <w:rsid w:val="00BB530D"/>
    <w:rsid w:val="00BC6E02"/>
    <w:rsid w:val="00BE7303"/>
    <w:rsid w:val="00BF0116"/>
    <w:rsid w:val="00BF038C"/>
    <w:rsid w:val="00C13AC6"/>
    <w:rsid w:val="00C20AB2"/>
    <w:rsid w:val="00C25901"/>
    <w:rsid w:val="00C27EB9"/>
    <w:rsid w:val="00C47BFC"/>
    <w:rsid w:val="00C67586"/>
    <w:rsid w:val="00C878D5"/>
    <w:rsid w:val="00C95D87"/>
    <w:rsid w:val="00C97D5D"/>
    <w:rsid w:val="00CC173A"/>
    <w:rsid w:val="00CE056D"/>
    <w:rsid w:val="00CE2AFF"/>
    <w:rsid w:val="00CE3DC1"/>
    <w:rsid w:val="00CF04E1"/>
    <w:rsid w:val="00D2321A"/>
    <w:rsid w:val="00D346DD"/>
    <w:rsid w:val="00D5458E"/>
    <w:rsid w:val="00D71B0A"/>
    <w:rsid w:val="00D72C40"/>
    <w:rsid w:val="00D80004"/>
    <w:rsid w:val="00D83D0B"/>
    <w:rsid w:val="00D87119"/>
    <w:rsid w:val="00D92976"/>
    <w:rsid w:val="00D96205"/>
    <w:rsid w:val="00D96E5C"/>
    <w:rsid w:val="00DA12D5"/>
    <w:rsid w:val="00DA161D"/>
    <w:rsid w:val="00DB0164"/>
    <w:rsid w:val="00DC4197"/>
    <w:rsid w:val="00DD5D54"/>
    <w:rsid w:val="00E24870"/>
    <w:rsid w:val="00E25005"/>
    <w:rsid w:val="00E364BC"/>
    <w:rsid w:val="00E46B1C"/>
    <w:rsid w:val="00E5686B"/>
    <w:rsid w:val="00E72A46"/>
    <w:rsid w:val="00E74F8C"/>
    <w:rsid w:val="00E772E9"/>
    <w:rsid w:val="00E9040E"/>
    <w:rsid w:val="00EA61B8"/>
    <w:rsid w:val="00EB26A9"/>
    <w:rsid w:val="00EB4B4A"/>
    <w:rsid w:val="00EC47E7"/>
    <w:rsid w:val="00EC4E8D"/>
    <w:rsid w:val="00EE01C4"/>
    <w:rsid w:val="00EE65B4"/>
    <w:rsid w:val="00EE7710"/>
    <w:rsid w:val="00EF0952"/>
    <w:rsid w:val="00EF398D"/>
    <w:rsid w:val="00F119E5"/>
    <w:rsid w:val="00F26A4C"/>
    <w:rsid w:val="00F32DA1"/>
    <w:rsid w:val="00F53256"/>
    <w:rsid w:val="00F72E5E"/>
    <w:rsid w:val="00F75028"/>
    <w:rsid w:val="00F82A51"/>
    <w:rsid w:val="00F87C28"/>
    <w:rsid w:val="00F91484"/>
    <w:rsid w:val="00F93506"/>
    <w:rsid w:val="00FA5105"/>
    <w:rsid w:val="00FB5578"/>
    <w:rsid w:val="00FB7E5E"/>
    <w:rsid w:val="00FE223E"/>
    <w:rsid w:val="00FE2DAF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A8F0"/>
  <w15:docId w15:val="{D68063EF-CF0F-40A8-A9A8-C5D4BC1F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BC6E02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0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0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D1D6C"/>
    <w:pPr>
      <w:widowControl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A3E8B328-7153-4683-A8D8-D956CADDC2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1CB7D-FB6A-441F-8918-97192539DFD8}"/>
</file>

<file path=customXml/itemProps3.xml><?xml version="1.0" encoding="utf-8"?>
<ds:datastoreItem xmlns:ds="http://schemas.openxmlformats.org/officeDocument/2006/customXml" ds:itemID="{B4FA1A9E-340A-4B80-8C14-86FE0F18DE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Dominic Croft</cp:lastModifiedBy>
  <cp:revision>207</cp:revision>
  <cp:lastPrinted>2015-07-13T07:19:00Z</cp:lastPrinted>
  <dcterms:created xsi:type="dcterms:W3CDTF">2022-08-31T16:09:00Z</dcterms:created>
  <dcterms:modified xsi:type="dcterms:W3CDTF">2024-03-08T12:51:00Z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ContentTypeId">
    <vt:lpwstr>0x010100482A4ED116418245A93493FBB4CD8175</vt:lpwstr>
  </property>
</Properties>
</file>