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8BBD" w14:textId="6D695D0D" w:rsidR="00586A2E" w:rsidRDefault="00586A2E" w:rsidP="00586A2E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 =&gt; RET (</w:t>
      </w:r>
      <w:r w:rsidR="00592015">
        <w:t>NORMAL</w:t>
      </w:r>
      <w:r>
        <w:t>)</w:t>
      </w:r>
    </w:p>
    <w:p w14:paraId="09EDB133" w14:textId="77777777" w:rsidR="00586A2E" w:rsidRDefault="00586A2E" w:rsidP="00586A2E">
      <w:pPr>
        <w:spacing w:before="6"/>
        <w:ind w:left="140"/>
        <w:rPr>
          <w:rFonts w:ascii="Calibri" w:eastAsia="Calibri" w:hAnsi="Calibri" w:cs="Calibri"/>
          <w:b/>
          <w:bCs/>
          <w:sz w:val="17"/>
          <w:szCs w:val="17"/>
        </w:rPr>
      </w:pPr>
    </w:p>
    <w:p w14:paraId="7EB39557" w14:textId="1D9DAD5D" w:rsidR="00586A2E" w:rsidRPr="008F5020" w:rsidRDefault="00592015" w:rsidP="00586A2E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PETULA PETERS</w:t>
      </w:r>
      <w:r w:rsidR="00586A2E" w:rsidRPr="008F5020">
        <w:rPr>
          <w:rFonts w:ascii="Calibri" w:eastAsia="Calibri" w:hAnsi="Calibri"/>
          <w:b/>
          <w:bCs/>
        </w:rPr>
        <w:t xml:space="preserve"> </w:t>
      </w:r>
      <w:r w:rsidR="00586A2E" w:rsidRPr="008F5020">
        <w:rPr>
          <w:rFonts w:ascii="Calibri" w:eastAsia="Calibri" w:hAnsi="Calibri" w:cs="Calibri"/>
          <w:b/>
          <w:bCs/>
        </w:rPr>
        <w:t xml:space="preserve">– </w:t>
      </w:r>
      <w:r w:rsidR="00586A2E" w:rsidRPr="008F5020">
        <w:rPr>
          <w:rFonts w:ascii="Calibri" w:eastAsia="Calibri" w:hAnsi="Calibri"/>
          <w:b/>
          <w:bCs/>
        </w:rPr>
        <w:t>CATEGORY</w:t>
      </w:r>
      <w:r w:rsidR="00586A2E" w:rsidRPr="008F5020">
        <w:rPr>
          <w:rFonts w:ascii="Calibri" w:eastAsia="Calibri" w:hAnsi="Calibri"/>
          <w:b/>
          <w:bCs/>
          <w:spacing w:val="-11"/>
        </w:rPr>
        <w:t xml:space="preserve"> </w:t>
      </w:r>
      <w:r>
        <w:rPr>
          <w:rFonts w:ascii="Calibri" w:eastAsia="Calibri" w:hAnsi="Calibri"/>
          <w:b/>
          <w:bCs/>
          <w:spacing w:val="-11"/>
        </w:rPr>
        <w:t>B</w:t>
      </w:r>
    </w:p>
    <w:p w14:paraId="4A752410" w14:textId="2804B9C2" w:rsidR="00586A2E" w:rsidRPr="008F5020" w:rsidRDefault="00586A2E" w:rsidP="00586A2E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 w:rsidR="00957045">
        <w:rPr>
          <w:rFonts w:ascii="Calibri" w:eastAsia="Calibri" w:hAnsi="Calibri"/>
        </w:rPr>
        <w:t>1</w:t>
      </w:r>
      <w:r w:rsidR="00560583"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>/0</w:t>
      </w:r>
      <w:r w:rsidR="00560583">
        <w:rPr>
          <w:rFonts w:ascii="Calibri" w:eastAsia="Calibri" w:hAnsi="Calibri"/>
        </w:rPr>
        <w:t>9</w:t>
      </w:r>
      <w:r w:rsidRPr="008F5020">
        <w:rPr>
          <w:rFonts w:ascii="Calibri" w:eastAsia="Calibri" w:hAnsi="Calibri"/>
        </w:rPr>
        <w:t>/19</w:t>
      </w:r>
      <w:r w:rsidR="00560583">
        <w:rPr>
          <w:rFonts w:ascii="Calibri" w:eastAsia="Calibri" w:hAnsi="Calibri"/>
        </w:rPr>
        <w:t>59</w:t>
      </w:r>
    </w:p>
    <w:p w14:paraId="0AF56497" w14:textId="15171631" w:rsidR="00586A2E" w:rsidRPr="008F5020" w:rsidRDefault="00586A2E" w:rsidP="00586A2E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 w:rsidR="00957045">
        <w:rPr>
          <w:rFonts w:ascii="Calibri" w:eastAsia="Calibri" w:hAnsi="Calibri"/>
        </w:rPr>
        <w:t>06</w:t>
      </w:r>
      <w:r>
        <w:rPr>
          <w:rFonts w:ascii="Calibri" w:eastAsia="Calibri" w:hAnsi="Calibri"/>
        </w:rPr>
        <w:t>/</w:t>
      </w:r>
      <w:r w:rsidR="00957045">
        <w:rPr>
          <w:rFonts w:ascii="Calibri" w:eastAsia="Calibri" w:hAnsi="Calibri"/>
        </w:rPr>
        <w:t>11</w:t>
      </w:r>
      <w:r>
        <w:rPr>
          <w:rFonts w:ascii="Calibri" w:eastAsia="Calibri" w:hAnsi="Calibri"/>
        </w:rPr>
        <w:t>/199</w:t>
      </w:r>
      <w:r w:rsidR="00957045">
        <w:rPr>
          <w:rFonts w:ascii="Calibri" w:eastAsia="Calibri" w:hAnsi="Calibri"/>
        </w:rPr>
        <w:t>7</w:t>
      </w:r>
    </w:p>
    <w:p w14:paraId="0320A21E" w14:textId="21BCF111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 w:rsidR="00560583"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>/09/2024</w:t>
      </w:r>
    </w:p>
    <w:p w14:paraId="15F8014A" w14:textId="64A49932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560583">
        <w:rPr>
          <w:rFonts w:ascii="Calibri" w:eastAsia="Calibri" w:hAnsi="Calibri"/>
        </w:rPr>
        <w:t>65</w:t>
      </w:r>
      <w:r w:rsidRPr="008F5020">
        <w:rPr>
          <w:rFonts w:ascii="Calibri" w:eastAsia="Calibri" w:hAnsi="Calibri"/>
        </w:rPr>
        <w:t xml:space="preserve">yrs &amp; </w:t>
      </w:r>
      <w:r w:rsidR="00560583">
        <w:rPr>
          <w:rFonts w:ascii="Calibri" w:eastAsia="Calibri" w:hAnsi="Calibri"/>
        </w:rPr>
        <w:t>0</w:t>
      </w:r>
      <w:r w:rsidRPr="008F5020">
        <w:rPr>
          <w:rFonts w:ascii="Calibri" w:eastAsia="Calibri" w:hAnsi="Calibri"/>
        </w:rPr>
        <w:t>mths</w:t>
      </w:r>
    </w:p>
    <w:p w14:paraId="11A40370" w14:textId="7474FCFA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0041C6">
        <w:rPr>
          <w:rFonts w:ascii="Calibri" w:eastAsia="Calibri" w:hAnsi="Calibri"/>
        </w:rPr>
        <w:t>1</w:t>
      </w:r>
      <w:r w:rsidR="00FA2E00"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>/0</w:t>
      </w:r>
      <w:r w:rsidR="00FA2E00">
        <w:rPr>
          <w:rFonts w:ascii="Calibri" w:eastAsia="Calibri" w:hAnsi="Calibri"/>
        </w:rPr>
        <w:t>9</w:t>
      </w:r>
      <w:r w:rsidRPr="008F5020">
        <w:rPr>
          <w:rFonts w:ascii="Calibri" w:eastAsia="Calibri" w:hAnsi="Calibri"/>
        </w:rPr>
        <w:t>/20</w:t>
      </w:r>
      <w:r w:rsidR="00FA2E00">
        <w:rPr>
          <w:rFonts w:ascii="Calibri" w:eastAsia="Calibri" w:hAnsi="Calibri"/>
        </w:rPr>
        <w:t>24</w:t>
      </w:r>
    </w:p>
    <w:p w14:paraId="5C2493C3" w14:textId="3711E536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FA2E00">
        <w:rPr>
          <w:rFonts w:ascii="Calibri" w:eastAsia="Calibri" w:hAnsi="Calibri"/>
        </w:rPr>
        <w:t>Normal</w:t>
      </w:r>
      <w:r>
        <w:rPr>
          <w:rFonts w:ascii="Calibri" w:eastAsia="Calibri" w:hAnsi="Calibri"/>
        </w:rPr>
        <w:t xml:space="preserve"> retirement</w:t>
      </w:r>
    </w:p>
    <w:p w14:paraId="09FA6408" w14:textId="5204BB7C" w:rsidR="0054735D" w:rsidRDefault="0054735D" w:rsidP="00586A2E">
      <w:pPr>
        <w:tabs>
          <w:tab w:val="left" w:pos="4395"/>
          <w:tab w:val="left" w:pos="6521"/>
        </w:tabs>
        <w:ind w:left="140"/>
        <w:rPr>
          <w:spacing w:val="-1"/>
        </w:rPr>
      </w:pPr>
      <w:r>
        <w:t>Pensionable service:</w:t>
      </w:r>
      <w:r>
        <w:tab/>
        <w:t>13yrs &amp; 240dys</w:t>
      </w:r>
      <w:r>
        <w:rPr>
          <w:spacing w:val="-1"/>
        </w:rPr>
        <w:t xml:space="preserve"> (</w:t>
      </w:r>
      <w:r w:rsidR="007F36A3">
        <w:rPr>
          <w:spacing w:val="-1"/>
        </w:rPr>
        <w:t>0</w:t>
      </w:r>
      <w:r>
        <w:rPr>
          <w:spacing w:val="-1"/>
        </w:rPr>
        <w:t>6/11/</w:t>
      </w:r>
      <w:r w:rsidR="007F36A3">
        <w:rPr>
          <w:spacing w:val="-1"/>
        </w:rPr>
        <w:t>19</w:t>
      </w:r>
      <w:r>
        <w:rPr>
          <w:spacing w:val="-1"/>
        </w:rPr>
        <w:t xml:space="preserve">97 – </w:t>
      </w:r>
      <w:r w:rsidR="007F36A3">
        <w:rPr>
          <w:spacing w:val="-1"/>
        </w:rPr>
        <w:t>0</w:t>
      </w:r>
      <w:r>
        <w:rPr>
          <w:spacing w:val="-1"/>
        </w:rPr>
        <w:t>3/</w:t>
      </w:r>
      <w:r w:rsidR="007F36A3">
        <w:rPr>
          <w:spacing w:val="-1"/>
        </w:rPr>
        <w:t>07/2011)</w:t>
      </w:r>
    </w:p>
    <w:p w14:paraId="635208CE" w14:textId="11ADA64D" w:rsidR="00653294" w:rsidRDefault="00653294" w:rsidP="00586A2E">
      <w:pPr>
        <w:tabs>
          <w:tab w:val="left" w:pos="4395"/>
          <w:tab w:val="left" w:pos="6521"/>
        </w:tabs>
        <w:ind w:left="140"/>
        <w:rPr>
          <w:rFonts w:ascii="Calibri"/>
        </w:rPr>
      </w:pPr>
      <w:r>
        <w:rPr>
          <w:rFonts w:ascii="Calibri"/>
        </w:rPr>
        <w:t>Transfer in (payable from NPD):</w:t>
      </w:r>
      <w:r>
        <w:rPr>
          <w:rFonts w:ascii="Calibri"/>
        </w:rPr>
        <w:tab/>
        <w:t>£</w:t>
      </w:r>
      <w:r w:rsidR="005037CA">
        <w:rPr>
          <w:rFonts w:ascii="Calibri"/>
        </w:rPr>
        <w:t>2,641.22 pa</w:t>
      </w:r>
    </w:p>
    <w:p w14:paraId="52A77745" w14:textId="6B0B7968" w:rsidR="00C7545F" w:rsidRDefault="00C7545F" w:rsidP="00586A2E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3A06F0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3A06F0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£1,073,100.00</w:t>
      </w:r>
    </w:p>
    <w:p w14:paraId="7E1256FA" w14:textId="53D9E280" w:rsidR="003A06F0" w:rsidRDefault="003A06F0" w:rsidP="00586A2E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£268,275.00</w:t>
      </w:r>
    </w:p>
    <w:p w14:paraId="3E90AF67" w14:textId="6DE3AE6D" w:rsidR="00844BA5" w:rsidRDefault="00586A2E" w:rsidP="00586A2E">
      <w:pPr>
        <w:tabs>
          <w:tab w:val="left" w:pos="4395"/>
          <w:tab w:val="left" w:pos="6521"/>
        </w:tabs>
        <w:ind w:left="140"/>
        <w:rPr>
          <w:rFonts w:asci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 w:rsidR="00201A2C">
        <w:rPr>
          <w:rFonts w:ascii="Calibri" w:eastAsia="Calibri" w:hAnsi="Calibri"/>
        </w:rPr>
        <w:t>2</w:t>
      </w:r>
      <w:r w:rsidR="00071CCF">
        <w:rPr>
          <w:rFonts w:ascii="Calibri" w:eastAsia="Calibri" w:hAnsi="Calibri"/>
        </w:rPr>
        <w:t>1</w:t>
      </w:r>
      <w:r w:rsidR="00844BA5">
        <w:rPr>
          <w:rFonts w:ascii="Calibri"/>
        </w:rPr>
        <w:t>.</w:t>
      </w:r>
      <w:r w:rsidR="00071CCF">
        <w:rPr>
          <w:rFonts w:ascii="Calibri"/>
        </w:rPr>
        <w:t>00</w:t>
      </w:r>
      <w:r w:rsidR="00844BA5">
        <w:rPr>
          <w:rFonts w:ascii="Calibri"/>
        </w:rPr>
        <w:t xml:space="preserve"> (based on age </w:t>
      </w:r>
      <w:r w:rsidR="00FA2E00">
        <w:rPr>
          <w:rFonts w:ascii="Calibri"/>
        </w:rPr>
        <w:t>65</w:t>
      </w:r>
      <w:r w:rsidR="00844BA5">
        <w:rPr>
          <w:rFonts w:ascii="Calibri"/>
        </w:rPr>
        <w:t xml:space="preserve">yrs &amp; </w:t>
      </w:r>
      <w:r w:rsidR="00FA2E00">
        <w:rPr>
          <w:rFonts w:ascii="Calibri"/>
        </w:rPr>
        <w:t>0</w:t>
      </w:r>
      <w:r w:rsidR="00676F77">
        <w:rPr>
          <w:rFonts w:ascii="Calibri"/>
        </w:rPr>
        <w:t>mths</w:t>
      </w:r>
      <w:r w:rsidR="00844BA5">
        <w:rPr>
          <w:rFonts w:ascii="Calibri"/>
        </w:rPr>
        <w:t>)</w:t>
      </w:r>
    </w:p>
    <w:p w14:paraId="4E5BCB7C" w14:textId="25CA7956" w:rsidR="00586A2E" w:rsidRDefault="00844BA5" w:rsidP="00071CCF">
      <w:pPr>
        <w:tabs>
          <w:tab w:val="left" w:pos="4395"/>
          <w:tab w:val="left" w:pos="6521"/>
        </w:tabs>
        <w:ind w:left="140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/>
        </w:rPr>
        <w:tab/>
      </w:r>
    </w:p>
    <w:p w14:paraId="329A3681" w14:textId="77777777" w:rsidR="00586A2E" w:rsidRDefault="00586A2E" w:rsidP="00586A2E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6129C043" w14:textId="77777777" w:rsidR="00586A2E" w:rsidRDefault="00586A2E" w:rsidP="00586A2E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19C1BC89" w14:textId="77777777" w:rsidR="00586A2E" w:rsidRDefault="00586A2E" w:rsidP="00586A2E">
      <w:pPr>
        <w:rPr>
          <w:rFonts w:ascii="Calibri" w:eastAsia="Calibri" w:hAnsi="Calibri" w:cs="Calibri"/>
        </w:rPr>
      </w:pPr>
    </w:p>
    <w:p w14:paraId="386A805A" w14:textId="2F34E557" w:rsidR="00586A2E" w:rsidRDefault="00586A2E" w:rsidP="00586A2E">
      <w:pPr>
        <w:pStyle w:val="BodyText"/>
        <w:ind w:left="2160" w:right="115"/>
      </w:pPr>
      <w:r>
        <w:t xml:space="preserve">2020 </w:t>
      </w:r>
      <w:r>
        <w:tab/>
        <w:t xml:space="preserve">= </w:t>
      </w:r>
      <w:r>
        <w:tab/>
        <w:t>£</w:t>
      </w:r>
      <w:r w:rsidR="009F0C85">
        <w:t>82</w:t>
      </w:r>
      <w:r>
        <w:t>,</w:t>
      </w:r>
      <w:r w:rsidR="009F0C85">
        <w:t>500</w:t>
      </w:r>
      <w:r>
        <w:t>.00</w:t>
      </w:r>
    </w:p>
    <w:p w14:paraId="68CAD974" w14:textId="5A1C008F" w:rsidR="00586A2E" w:rsidRDefault="00586A2E" w:rsidP="00586A2E">
      <w:pPr>
        <w:pStyle w:val="BodyText"/>
        <w:ind w:left="2160" w:right="115"/>
      </w:pPr>
      <w:r>
        <w:t xml:space="preserve">2021 </w:t>
      </w:r>
      <w:r>
        <w:tab/>
        <w:t xml:space="preserve">= </w:t>
      </w:r>
      <w:r>
        <w:tab/>
        <w:t>£</w:t>
      </w:r>
      <w:r w:rsidR="009F0C85">
        <w:t>85</w:t>
      </w:r>
      <w:r>
        <w:t>,</w:t>
      </w:r>
      <w:r w:rsidR="009F0C85">
        <w:t>3</w:t>
      </w:r>
      <w:r w:rsidR="009253D7">
        <w:t>2</w:t>
      </w:r>
      <w:r>
        <w:t>5.00</w:t>
      </w:r>
    </w:p>
    <w:p w14:paraId="49053266" w14:textId="3F134520" w:rsidR="00586A2E" w:rsidRDefault="00586A2E" w:rsidP="00586A2E">
      <w:pPr>
        <w:pStyle w:val="BodyText"/>
        <w:ind w:left="2160" w:right="115"/>
      </w:pPr>
      <w:r>
        <w:t xml:space="preserve">2022 </w:t>
      </w:r>
      <w:r>
        <w:tab/>
        <w:t xml:space="preserve">= </w:t>
      </w:r>
      <w:r>
        <w:tab/>
      </w:r>
      <w:r w:rsidRPr="00EF7BB2">
        <w:t>£</w:t>
      </w:r>
      <w:r w:rsidR="009F0C85">
        <w:t>8</w:t>
      </w:r>
      <w:r w:rsidR="00187D27">
        <w:t>7</w:t>
      </w:r>
      <w:r w:rsidRPr="00EF7BB2">
        <w:t>,</w:t>
      </w:r>
      <w:r w:rsidR="00187D27">
        <w:t>1</w:t>
      </w:r>
      <w:r w:rsidR="009F0C85">
        <w:t>90</w:t>
      </w:r>
      <w:r w:rsidRPr="00EF7BB2">
        <w:t>.00</w:t>
      </w:r>
    </w:p>
    <w:p w14:paraId="676B452D" w14:textId="56A81813" w:rsidR="00586A2E" w:rsidRDefault="00586A2E" w:rsidP="00586A2E">
      <w:pPr>
        <w:pStyle w:val="BodyText"/>
        <w:ind w:left="2160" w:right="115"/>
      </w:pPr>
      <w:r>
        <w:t xml:space="preserve">2023 </w:t>
      </w:r>
      <w:r>
        <w:tab/>
        <w:t>=</w:t>
      </w:r>
      <w:r>
        <w:tab/>
      </w:r>
      <w:r w:rsidRPr="007F28D6">
        <w:rPr>
          <w:bCs/>
        </w:rPr>
        <w:t>£</w:t>
      </w:r>
      <w:r w:rsidR="009F0C85" w:rsidRPr="007F28D6">
        <w:rPr>
          <w:bCs/>
        </w:rPr>
        <w:t>88</w:t>
      </w:r>
      <w:r w:rsidRPr="007F28D6">
        <w:rPr>
          <w:bCs/>
        </w:rPr>
        <w:t>,</w:t>
      </w:r>
      <w:r w:rsidR="009F0C85" w:rsidRPr="007F28D6">
        <w:rPr>
          <w:bCs/>
        </w:rPr>
        <w:t>925</w:t>
      </w:r>
      <w:r w:rsidRPr="007F28D6">
        <w:rPr>
          <w:bCs/>
        </w:rPr>
        <w:t>.00</w:t>
      </w:r>
      <w:r w:rsidR="009253D7">
        <w:rPr>
          <w:bCs/>
        </w:rPr>
        <w:t xml:space="preserve"> </w:t>
      </w:r>
    </w:p>
    <w:p w14:paraId="4A60CCDC" w14:textId="77777777" w:rsidR="007F28D6" w:rsidRDefault="00586A2E" w:rsidP="007F28D6">
      <w:pPr>
        <w:pStyle w:val="BodyText"/>
        <w:ind w:left="2160" w:right="115"/>
      </w:pPr>
      <w:r>
        <w:t xml:space="preserve">2024 </w:t>
      </w:r>
      <w:r>
        <w:tab/>
        <w:t>=</w:t>
      </w:r>
      <w:r>
        <w:tab/>
      </w:r>
      <w:r w:rsidRPr="007F28D6">
        <w:rPr>
          <w:b/>
          <w:bCs/>
          <w:i/>
          <w:iCs/>
        </w:rPr>
        <w:t>£</w:t>
      </w:r>
      <w:r w:rsidR="009F0C85" w:rsidRPr="007F28D6">
        <w:rPr>
          <w:b/>
          <w:bCs/>
          <w:i/>
          <w:iCs/>
        </w:rPr>
        <w:t>89</w:t>
      </w:r>
      <w:r w:rsidRPr="007F28D6">
        <w:rPr>
          <w:b/>
          <w:bCs/>
          <w:i/>
          <w:iCs/>
        </w:rPr>
        <w:t>,</w:t>
      </w:r>
      <w:r w:rsidR="009F0C85" w:rsidRPr="007F28D6">
        <w:rPr>
          <w:b/>
          <w:bCs/>
          <w:i/>
          <w:iCs/>
        </w:rPr>
        <w:t>88</w:t>
      </w:r>
      <w:r w:rsidRPr="007F28D6">
        <w:rPr>
          <w:b/>
          <w:bCs/>
          <w:i/>
          <w:iCs/>
        </w:rPr>
        <w:t>0.00</w:t>
      </w:r>
      <w:r>
        <w:rPr>
          <w:b/>
          <w:bCs/>
          <w:i/>
          <w:iCs/>
        </w:rPr>
        <w:t xml:space="preserve"> </w:t>
      </w:r>
      <w:r w:rsidR="007F28D6" w:rsidRPr="00E11953">
        <w:rPr>
          <w:i/>
          <w:iCs/>
        </w:rPr>
        <w:t>(highest in last 5 years)</w:t>
      </w:r>
    </w:p>
    <w:p w14:paraId="1949AC30" w14:textId="7E9FE1D8" w:rsidR="00586A2E" w:rsidRDefault="00586A2E" w:rsidP="00586A2E">
      <w:pPr>
        <w:ind w:left="2160" w:right="115"/>
        <w:rPr>
          <w:rFonts w:ascii="Calibri" w:hAnsi="Calibri"/>
          <w:b/>
          <w:bCs/>
          <w:i/>
          <w:iCs/>
        </w:rPr>
      </w:pPr>
    </w:p>
    <w:p w14:paraId="221E88BD" w14:textId="209A2431" w:rsidR="006202D2" w:rsidRDefault="006202D2" w:rsidP="006202D2">
      <w:pPr>
        <w:numPr>
          <w:ilvl w:val="0"/>
          <w:numId w:val="1"/>
        </w:numPr>
        <w:tabs>
          <w:tab w:val="left" w:pos="1134"/>
        </w:tabs>
        <w:spacing w:line="266" w:lineRule="exact"/>
        <w:ind w:left="1134" w:right="158" w:hanging="283"/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Final pensionable salary </w:t>
      </w:r>
      <w:proofErr w:type="gramStart"/>
      <w:r>
        <w:rPr>
          <w:rFonts w:ascii="Calibri"/>
        </w:rPr>
        <w:t>at</w:t>
      </w:r>
      <w:proofErr w:type="gramEnd"/>
      <w:r>
        <w:rPr>
          <w:rFonts w:ascii="Calibri"/>
        </w:rPr>
        <w:t xml:space="preserve"> 3 July 2011 (indexed by the lower of 5.0% </w:t>
      </w:r>
      <w:r w:rsidR="00076B9D">
        <w:rPr>
          <w:rFonts w:ascii="Calibri"/>
        </w:rPr>
        <w:t>or</w:t>
      </w:r>
      <w:r>
        <w:rPr>
          <w:rFonts w:ascii="Calibri"/>
        </w:rPr>
        <w:t xml:space="preserve"> RPI annual increases from 4 July 2011 to NPD,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retirement):</w:t>
      </w:r>
    </w:p>
    <w:p w14:paraId="0870775B" w14:textId="77777777" w:rsidR="006202D2" w:rsidRDefault="006202D2" w:rsidP="006202D2">
      <w:pPr>
        <w:spacing w:before="6"/>
        <w:rPr>
          <w:rFonts w:ascii="Calibri" w:eastAsia="Calibri" w:hAnsi="Calibri" w:cs="Calibri"/>
        </w:rPr>
      </w:pPr>
    </w:p>
    <w:p w14:paraId="5D9F967A" w14:textId="098BAA3E" w:rsidR="006202D2" w:rsidRDefault="006202D2" w:rsidP="006202D2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CA744B">
        <w:rPr>
          <w:rFonts w:ascii="Calibri" w:hAnsi="Calibri"/>
          <w:spacing w:val="-1"/>
        </w:rPr>
        <w:t>64</w:t>
      </w:r>
      <w:r>
        <w:rPr>
          <w:rFonts w:ascii="Calibri" w:hAnsi="Calibri"/>
          <w:spacing w:val="-1"/>
        </w:rPr>
        <w:t>,</w:t>
      </w:r>
      <w:r w:rsidR="00CA744B">
        <w:rPr>
          <w:rFonts w:ascii="Calibri" w:hAnsi="Calibri"/>
          <w:spacing w:val="-1"/>
        </w:rPr>
        <w:t>444</w:t>
      </w:r>
      <w:r>
        <w:rPr>
          <w:rFonts w:ascii="Calibri" w:hAnsi="Calibri"/>
          <w:spacing w:val="-1"/>
        </w:rPr>
        <w:t xml:space="preserve">.00 </w:t>
      </w:r>
      <w:r w:rsidR="00F10EC8">
        <w:rPr>
          <w:rFonts w:ascii="Calibri" w:hAnsi="Calibri"/>
          <w:spacing w:val="-1"/>
        </w:rPr>
        <w:t xml:space="preserve">x 1.487 (= </w:t>
      </w:r>
      <w:r>
        <w:rPr>
          <w:rFonts w:ascii="Calibri" w:hAnsi="Calibri"/>
          <w:spacing w:val="-1"/>
        </w:rPr>
        <w:t>48.7%</w:t>
      </w:r>
      <w:r w:rsidR="00F10EC8">
        <w:rPr>
          <w:rFonts w:ascii="Calibri" w:hAnsi="Calibri"/>
          <w:spacing w:val="-1"/>
        </w:rPr>
        <w:t>)</w:t>
      </w:r>
      <w:r>
        <w:rPr>
          <w:rFonts w:ascii="Calibri" w:hAnsi="Calibri"/>
          <w:spacing w:val="14"/>
        </w:rPr>
        <w:t xml:space="preserve"> </w:t>
      </w:r>
      <w:r w:rsidR="00DF583A">
        <w:rPr>
          <w:rFonts w:ascii="Calibri" w:hAnsi="Calibri"/>
          <w:spacing w:val="14"/>
        </w:rPr>
        <w:tab/>
      </w:r>
      <w:r w:rsidR="00DF583A">
        <w:rPr>
          <w:rFonts w:ascii="Calibri" w:hAnsi="Calibri"/>
          <w:spacing w:val="14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0510AD">
        <w:rPr>
          <w:rFonts w:ascii="Calibri" w:hAnsi="Calibri"/>
          <w:b/>
          <w:i/>
          <w:spacing w:val="-1"/>
        </w:rPr>
        <w:t>£</w:t>
      </w:r>
      <w:r w:rsidR="00555BF6">
        <w:rPr>
          <w:rFonts w:ascii="Calibri" w:hAnsi="Calibri"/>
          <w:b/>
          <w:i/>
          <w:spacing w:val="-1"/>
        </w:rPr>
        <w:t>95</w:t>
      </w:r>
      <w:r w:rsidRPr="000510AD">
        <w:rPr>
          <w:rFonts w:ascii="Calibri" w:hAnsi="Calibri"/>
          <w:b/>
          <w:i/>
          <w:spacing w:val="-1"/>
        </w:rPr>
        <w:t>,</w:t>
      </w:r>
      <w:r w:rsidR="00555BF6">
        <w:rPr>
          <w:rFonts w:ascii="Calibri" w:hAnsi="Calibri"/>
          <w:b/>
          <w:i/>
          <w:spacing w:val="-1"/>
        </w:rPr>
        <w:t>828.23</w:t>
      </w:r>
    </w:p>
    <w:p w14:paraId="4E5CBDE8" w14:textId="77777777" w:rsidR="006202D2" w:rsidRDefault="006202D2" w:rsidP="006202D2">
      <w:pPr>
        <w:rPr>
          <w:rFonts w:ascii="Calibri" w:eastAsia="Calibri" w:hAnsi="Calibri" w:cs="Calibri"/>
          <w:b/>
          <w:bCs/>
        </w:rPr>
      </w:pPr>
    </w:p>
    <w:p w14:paraId="56EE4339" w14:textId="3B28066F" w:rsidR="006202D2" w:rsidRDefault="006202D2" w:rsidP="006202D2">
      <w:pPr>
        <w:ind w:left="1000" w:right="115" w:firstLine="58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Greater of </w:t>
      </w:r>
      <w:r w:rsidRPr="00DF583A">
        <w:rPr>
          <w:rFonts w:ascii="Calibri" w:hAnsi="Calibri"/>
          <w:b/>
          <w:bCs/>
          <w:i/>
          <w:iCs/>
        </w:rPr>
        <w:t>£</w:t>
      </w:r>
      <w:r w:rsidR="00555BF6" w:rsidRPr="00DF583A">
        <w:rPr>
          <w:rFonts w:ascii="Calibri" w:hAnsi="Calibri"/>
          <w:b/>
          <w:bCs/>
          <w:i/>
          <w:iCs/>
        </w:rPr>
        <w:t>8</w:t>
      </w:r>
      <w:r w:rsidRPr="00DF583A">
        <w:rPr>
          <w:rFonts w:ascii="Calibri" w:hAnsi="Calibri"/>
          <w:b/>
          <w:bCs/>
          <w:i/>
          <w:iCs/>
        </w:rPr>
        <w:t>9,</w:t>
      </w:r>
      <w:r w:rsidR="00864709" w:rsidRPr="00DF583A">
        <w:rPr>
          <w:rFonts w:ascii="Calibri" w:hAnsi="Calibri"/>
          <w:b/>
          <w:bCs/>
          <w:i/>
          <w:iCs/>
        </w:rPr>
        <w:t>880</w:t>
      </w:r>
      <w:r w:rsidRPr="00DF583A">
        <w:rPr>
          <w:rFonts w:ascii="Calibri" w:hAnsi="Calibri"/>
          <w:b/>
          <w:bCs/>
          <w:i/>
          <w:iCs/>
        </w:rPr>
        <w:t>.00</w:t>
      </w:r>
      <w:r>
        <w:rPr>
          <w:rFonts w:ascii="Calibri" w:hAnsi="Calibri"/>
        </w:rPr>
        <w:t xml:space="preserve"> and </w:t>
      </w:r>
      <w:r w:rsidRPr="00DF583A">
        <w:rPr>
          <w:rFonts w:ascii="Calibri" w:hAnsi="Calibri"/>
          <w:b/>
          <w:bCs/>
          <w:i/>
          <w:iCs/>
        </w:rPr>
        <w:t>£</w:t>
      </w:r>
      <w:r w:rsidR="00864709" w:rsidRPr="00DF583A">
        <w:rPr>
          <w:rFonts w:ascii="Calibri" w:hAnsi="Calibri"/>
          <w:b/>
          <w:bCs/>
          <w:i/>
          <w:iCs/>
        </w:rPr>
        <w:t>95</w:t>
      </w:r>
      <w:r w:rsidRPr="00DF583A">
        <w:rPr>
          <w:rFonts w:ascii="Calibri" w:hAnsi="Calibri"/>
          <w:b/>
          <w:bCs/>
          <w:i/>
          <w:iCs/>
        </w:rPr>
        <w:t>,</w:t>
      </w:r>
      <w:r w:rsidR="00864709" w:rsidRPr="00DF583A">
        <w:rPr>
          <w:rFonts w:ascii="Calibri" w:hAnsi="Calibri"/>
          <w:b/>
          <w:bCs/>
          <w:i/>
          <w:iCs/>
        </w:rPr>
        <w:t>828.23</w:t>
      </w:r>
      <w:r>
        <w:rPr>
          <w:rFonts w:ascii="Calibri" w:hAnsi="Calibri"/>
        </w:rPr>
        <w:t xml:space="preserve"> </w:t>
      </w:r>
      <w:r w:rsidR="00DF583A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spacing w:val="-19"/>
        </w:rPr>
        <w:tab/>
      </w:r>
      <w:r w:rsidRPr="000510AD">
        <w:rPr>
          <w:rFonts w:ascii="Calibri" w:hAnsi="Calibri"/>
          <w:b/>
          <w:u w:val="single"/>
        </w:rPr>
        <w:t>£</w:t>
      </w:r>
      <w:r w:rsidR="00864709">
        <w:rPr>
          <w:rFonts w:ascii="Calibri" w:hAnsi="Calibri"/>
          <w:b/>
          <w:u w:val="single"/>
        </w:rPr>
        <w:t>95</w:t>
      </w:r>
      <w:r w:rsidRPr="000510AD">
        <w:rPr>
          <w:rFonts w:ascii="Calibri" w:hAnsi="Calibri"/>
          <w:b/>
          <w:u w:val="single"/>
        </w:rPr>
        <w:t>,</w:t>
      </w:r>
      <w:r w:rsidR="00864709">
        <w:rPr>
          <w:rFonts w:ascii="Calibri" w:hAnsi="Calibri"/>
          <w:b/>
          <w:u w:val="single"/>
        </w:rPr>
        <w:t>828.23</w:t>
      </w:r>
    </w:p>
    <w:p w14:paraId="0D95C8A9" w14:textId="77777777" w:rsidR="006202D2" w:rsidRDefault="006202D2" w:rsidP="006202D2">
      <w:pPr>
        <w:pStyle w:val="Heading1"/>
        <w:tabs>
          <w:tab w:val="left" w:pos="5180"/>
          <w:tab w:val="left" w:pos="7341"/>
        </w:tabs>
        <w:ind w:right="115"/>
        <w:rPr>
          <w:spacing w:val="-1"/>
          <w:u w:val="single"/>
        </w:rPr>
      </w:pPr>
    </w:p>
    <w:p w14:paraId="463FC4E6" w14:textId="77777777" w:rsidR="006202D2" w:rsidRDefault="006202D2" w:rsidP="006202D2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>
        <w:rPr>
          <w:spacing w:val="-1"/>
          <w:u w:val="single"/>
        </w:rPr>
        <w:t>Option</w:t>
      </w:r>
      <w:r>
        <w:rPr>
          <w:u w:val="single"/>
        </w:rPr>
        <w:t xml:space="preserve"> 1 </w:t>
      </w:r>
      <w:r>
        <w:rPr>
          <w:rFonts w:cs="Calibri"/>
          <w:u w:val="single"/>
        </w:rPr>
        <w:t xml:space="preserve">– </w:t>
      </w:r>
      <w:r>
        <w:rPr>
          <w:spacing w:val="-1"/>
          <w:u w:val="single"/>
        </w:rPr>
        <w:t>Full</w:t>
      </w:r>
      <w:r>
        <w:rPr>
          <w:spacing w:val="8"/>
          <w:u w:val="single"/>
        </w:rPr>
        <w:t xml:space="preserve"> P</w:t>
      </w:r>
      <w:r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17718CAA" w14:textId="77777777" w:rsidR="006202D2" w:rsidRDefault="006202D2" w:rsidP="006202D2">
      <w:pPr>
        <w:rPr>
          <w:rFonts w:ascii="Calibri" w:eastAsia="Calibri" w:hAnsi="Calibri" w:cs="Calibri"/>
          <w:b/>
          <w:bCs/>
        </w:rPr>
      </w:pPr>
    </w:p>
    <w:p w14:paraId="7A2E18D1" w14:textId="77777777" w:rsidR="006202D2" w:rsidRDefault="006202D2" w:rsidP="006202D2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Full Pension</w:t>
      </w:r>
    </w:p>
    <w:p w14:paraId="729F02A1" w14:textId="77777777" w:rsidR="006202D2" w:rsidRDefault="006202D2" w:rsidP="00586A2E">
      <w:pPr>
        <w:ind w:left="2160" w:right="115"/>
        <w:rPr>
          <w:rFonts w:ascii="Calibri" w:hAnsi="Calibri"/>
          <w:b/>
          <w:bCs/>
          <w:i/>
          <w:iCs/>
        </w:rPr>
      </w:pPr>
    </w:p>
    <w:p w14:paraId="768D3305" w14:textId="231E59A7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</w:t>
      </w:r>
      <w:r w:rsidR="00261887">
        <w:rPr>
          <w:rFonts w:ascii="Calibri" w:hAnsi="Calibri"/>
        </w:rPr>
        <w:t xml:space="preserve"> (</w:t>
      </w:r>
      <w:r w:rsidR="00D55F14">
        <w:rPr>
          <w:rFonts w:ascii="Calibri" w:hAnsi="Calibri"/>
          <w:i/>
          <w:iCs/>
        </w:rPr>
        <w:t>exc</w:t>
      </w:r>
      <w:r w:rsidR="003E2BF0">
        <w:rPr>
          <w:rFonts w:ascii="Calibri" w:hAnsi="Calibri"/>
          <w:i/>
          <w:iCs/>
        </w:rPr>
        <w:t>luding</w:t>
      </w:r>
      <w:r w:rsidR="00D55F14">
        <w:rPr>
          <w:rFonts w:ascii="Calibri" w:hAnsi="Calibri"/>
          <w:i/>
          <w:iCs/>
        </w:rPr>
        <w:t xml:space="preserve"> </w:t>
      </w:r>
      <w:proofErr w:type="spellStart"/>
      <w:r w:rsidR="00D55F14">
        <w:rPr>
          <w:rFonts w:ascii="Calibri" w:hAnsi="Calibri"/>
          <w:i/>
          <w:iCs/>
        </w:rPr>
        <w:t>TV</w:t>
      </w:r>
      <w:r w:rsidR="003E2BF0">
        <w:rPr>
          <w:rFonts w:ascii="Calibri" w:hAnsi="Calibri"/>
          <w:i/>
          <w:iCs/>
        </w:rPr>
        <w:t>in</w:t>
      </w:r>
      <w:proofErr w:type="spellEnd"/>
      <w:r w:rsidR="00261887">
        <w:rPr>
          <w:rFonts w:ascii="Calibri" w:hAnsi="Calibri"/>
        </w:rPr>
        <w:t>):</w:t>
      </w:r>
      <w:r>
        <w:rPr>
          <w:rFonts w:ascii="Calibri" w:hAnsi="Calibri"/>
        </w:rPr>
        <w:tab/>
        <w:t>£</w:t>
      </w:r>
      <w:r w:rsidR="00D55F14">
        <w:rPr>
          <w:rFonts w:ascii="Calibri" w:hAnsi="Calibri"/>
        </w:rPr>
        <w:t>95</w:t>
      </w:r>
      <w:r>
        <w:rPr>
          <w:rFonts w:ascii="Calibri" w:hAnsi="Calibri"/>
        </w:rPr>
        <w:t>,</w:t>
      </w:r>
      <w:r w:rsidR="00D55F14">
        <w:rPr>
          <w:rFonts w:ascii="Calibri" w:hAnsi="Calibri"/>
        </w:rPr>
        <w:t>828</w:t>
      </w:r>
      <w:r>
        <w:rPr>
          <w:rFonts w:ascii="Calibri" w:hAnsi="Calibri"/>
        </w:rPr>
        <w:t>.</w:t>
      </w:r>
      <w:r w:rsidR="00D55F14">
        <w:rPr>
          <w:rFonts w:ascii="Calibri" w:hAnsi="Calibri"/>
        </w:rPr>
        <w:t>23</w:t>
      </w:r>
      <w:r>
        <w:rPr>
          <w:rFonts w:ascii="Calibri" w:hAnsi="Calibri"/>
        </w:rPr>
        <w:t xml:space="preserve"> x [1</w:t>
      </w:r>
      <w:r w:rsidR="009D47B2">
        <w:rPr>
          <w:rFonts w:ascii="Calibri" w:hAnsi="Calibri"/>
        </w:rPr>
        <w:t>3</w:t>
      </w:r>
      <w:r>
        <w:rPr>
          <w:rFonts w:ascii="Calibri" w:hAnsi="Calibri"/>
        </w:rPr>
        <w:t>yrs + (</w:t>
      </w:r>
      <w:r w:rsidR="002669EB">
        <w:rPr>
          <w:rFonts w:ascii="Calibri" w:hAnsi="Calibri"/>
        </w:rPr>
        <w:t>2</w:t>
      </w:r>
      <w:r w:rsidR="009D47B2">
        <w:rPr>
          <w:rFonts w:ascii="Calibri" w:hAnsi="Calibri"/>
        </w:rPr>
        <w:t>40</w:t>
      </w:r>
      <w:r>
        <w:rPr>
          <w:rFonts w:ascii="Calibri" w:hAnsi="Calibri"/>
        </w:rPr>
        <w:t xml:space="preserve">dys/365dys)] / </w:t>
      </w:r>
      <w:r w:rsidR="00AE1423">
        <w:rPr>
          <w:rFonts w:ascii="Calibri" w:hAnsi="Calibri"/>
        </w:rPr>
        <w:t>60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F0626">
        <w:rPr>
          <w:rFonts w:ascii="Calibri" w:hAnsi="Calibri"/>
          <w:b/>
          <w:bCs/>
          <w:i/>
          <w:iCs/>
        </w:rPr>
        <w:t>£</w:t>
      </w:r>
      <w:r w:rsidR="00835A11">
        <w:rPr>
          <w:rFonts w:ascii="Calibri" w:hAnsi="Calibri"/>
          <w:b/>
          <w:bCs/>
          <w:i/>
          <w:iCs/>
        </w:rPr>
        <w:t>21</w:t>
      </w:r>
      <w:r w:rsidRPr="00FF0626">
        <w:rPr>
          <w:rFonts w:ascii="Calibri" w:hAnsi="Calibri"/>
          <w:b/>
          <w:bCs/>
          <w:i/>
          <w:iCs/>
        </w:rPr>
        <w:t>,</w:t>
      </w:r>
      <w:r w:rsidR="00835A11">
        <w:rPr>
          <w:rFonts w:ascii="Calibri" w:hAnsi="Calibri"/>
          <w:b/>
          <w:bCs/>
          <w:i/>
          <w:iCs/>
        </w:rPr>
        <w:t>812</w:t>
      </w:r>
      <w:r w:rsidR="006A4696">
        <w:rPr>
          <w:rFonts w:ascii="Calibri" w:hAnsi="Calibri"/>
          <w:b/>
          <w:bCs/>
          <w:i/>
          <w:iCs/>
        </w:rPr>
        <w:t>.</w:t>
      </w:r>
      <w:r w:rsidR="00835A11">
        <w:rPr>
          <w:rFonts w:ascii="Calibri" w:hAnsi="Calibri"/>
          <w:b/>
          <w:bCs/>
          <w:i/>
          <w:iCs/>
        </w:rPr>
        <w:t>96</w:t>
      </w:r>
      <w:r w:rsidRPr="00FF0626">
        <w:rPr>
          <w:rFonts w:ascii="Calibri" w:hAnsi="Calibri"/>
          <w:b/>
          <w:bCs/>
          <w:i/>
          <w:iCs/>
          <w:spacing w:val="-5"/>
        </w:rPr>
        <w:t xml:space="preserve"> </w:t>
      </w:r>
      <w:r w:rsidRPr="00FF0626">
        <w:rPr>
          <w:rFonts w:ascii="Calibri" w:hAnsi="Calibri"/>
          <w:b/>
          <w:bCs/>
          <w:i/>
          <w:iCs/>
        </w:rPr>
        <w:t>pa</w:t>
      </w:r>
      <w:bookmarkStart w:id="0" w:name="_Hlk113452115"/>
      <w:r>
        <w:rPr>
          <w:rFonts w:ascii="Calibri" w:hAnsi="Calibri"/>
        </w:rPr>
        <w:tab/>
        <w:t xml:space="preserve">                                       </w:t>
      </w:r>
      <w:r>
        <w:rPr>
          <w:rFonts w:ascii="Calibri" w:hAnsi="Calibri"/>
        </w:rPr>
        <w:tab/>
      </w:r>
      <w:r w:rsidR="003E2BF0">
        <w:rPr>
          <w:rFonts w:ascii="Calibri" w:hAnsi="Calibri"/>
        </w:rPr>
        <w:tab/>
        <w:t>+</w:t>
      </w:r>
    </w:p>
    <w:bookmarkEnd w:id="0"/>
    <w:p w14:paraId="0320D70C" w14:textId="2A72645C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>Member (</w:t>
      </w:r>
      <w:proofErr w:type="spellStart"/>
      <w:r w:rsidR="003E2BF0" w:rsidRPr="003E2BF0">
        <w:rPr>
          <w:rFonts w:ascii="Calibri" w:hAnsi="Calibri"/>
          <w:i/>
          <w:iCs/>
        </w:rPr>
        <w:t>TVin</w:t>
      </w:r>
      <w:proofErr w:type="spellEnd"/>
      <w:r>
        <w:rPr>
          <w:rFonts w:ascii="Calibri" w:hAnsi="Calibri"/>
        </w:rPr>
        <w:t>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880611">
        <w:rPr>
          <w:rFonts w:ascii="Calibri" w:hAnsi="Calibri"/>
          <w:b/>
          <w:i/>
          <w:iCs/>
        </w:rPr>
        <w:t>£</w:t>
      </w:r>
      <w:r w:rsidR="003E2BF0" w:rsidRPr="00880611">
        <w:rPr>
          <w:rFonts w:ascii="Calibri" w:hAnsi="Calibri"/>
          <w:b/>
          <w:i/>
          <w:iCs/>
        </w:rPr>
        <w:t>2</w:t>
      </w:r>
      <w:r w:rsidRPr="00880611">
        <w:rPr>
          <w:rFonts w:ascii="Calibri" w:hAnsi="Calibri"/>
          <w:b/>
          <w:i/>
          <w:iCs/>
        </w:rPr>
        <w:t>,</w:t>
      </w:r>
      <w:r w:rsidR="00880611" w:rsidRPr="00880611">
        <w:rPr>
          <w:rFonts w:ascii="Calibri" w:hAnsi="Calibri"/>
          <w:b/>
          <w:i/>
          <w:iCs/>
        </w:rPr>
        <w:t>641.22</w:t>
      </w:r>
      <w:r w:rsidRPr="00880611">
        <w:rPr>
          <w:rFonts w:ascii="Calibri" w:hAnsi="Calibri"/>
          <w:b/>
          <w:i/>
          <w:iCs/>
        </w:rPr>
        <w:t xml:space="preserve"> pa</w:t>
      </w:r>
    </w:p>
    <w:p w14:paraId="1DE68AF4" w14:textId="77777777" w:rsidR="00347CAD" w:rsidRDefault="00347CAD" w:rsidP="00347CA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4972AFD8" w14:textId="6B34361C" w:rsidR="00880611" w:rsidRDefault="00880611" w:rsidP="0088061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>Member (</w:t>
      </w:r>
      <w:r w:rsidRPr="003E2BF0">
        <w:rPr>
          <w:rFonts w:ascii="Calibri" w:hAnsi="Calibri"/>
          <w:i/>
          <w:iCs/>
        </w:rPr>
        <w:t>T</w:t>
      </w:r>
      <w:r>
        <w:rPr>
          <w:rFonts w:ascii="Calibri" w:hAnsi="Calibri"/>
          <w:i/>
          <w:iCs/>
        </w:rPr>
        <w:t>otal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D06C49">
        <w:rPr>
          <w:rFonts w:ascii="Calibri" w:hAnsi="Calibri"/>
          <w:b/>
          <w:u w:val="single"/>
        </w:rPr>
        <w:t>£2</w:t>
      </w:r>
      <w:r w:rsidR="00403B89">
        <w:rPr>
          <w:rFonts w:ascii="Calibri" w:hAnsi="Calibri"/>
          <w:b/>
          <w:u w:val="single"/>
        </w:rPr>
        <w:t>4</w:t>
      </w:r>
      <w:r w:rsidRPr="00D06C49">
        <w:rPr>
          <w:rFonts w:ascii="Calibri" w:hAnsi="Calibri"/>
          <w:b/>
          <w:u w:val="single"/>
        </w:rPr>
        <w:t>,</w:t>
      </w:r>
      <w:r w:rsidR="00F03EC8">
        <w:rPr>
          <w:rFonts w:ascii="Calibri" w:hAnsi="Calibri"/>
          <w:b/>
          <w:u w:val="single"/>
        </w:rPr>
        <w:t>454</w:t>
      </w:r>
      <w:r w:rsidRPr="00D06C49">
        <w:rPr>
          <w:rFonts w:ascii="Calibri" w:hAnsi="Calibri"/>
          <w:b/>
          <w:u w:val="single"/>
        </w:rPr>
        <w:t>.</w:t>
      </w:r>
      <w:r w:rsidR="00F03EC8">
        <w:rPr>
          <w:rFonts w:ascii="Calibri" w:hAnsi="Calibri"/>
          <w:b/>
          <w:u w:val="single"/>
        </w:rPr>
        <w:t>18</w:t>
      </w:r>
      <w:r w:rsidRPr="00D06C49">
        <w:rPr>
          <w:rFonts w:ascii="Calibri" w:hAnsi="Calibri"/>
          <w:b/>
          <w:u w:val="single"/>
        </w:rPr>
        <w:t xml:space="preserve"> pa</w:t>
      </w:r>
    </w:p>
    <w:p w14:paraId="15DB4C72" w14:textId="77777777" w:rsidR="00880611" w:rsidRDefault="00880611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306D70D6" w14:textId="38023D00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Spouse (payable on death):</w:t>
      </w:r>
      <w:r>
        <w:rPr>
          <w:rFonts w:ascii="Calibri" w:hAnsi="Calibri"/>
        </w:rPr>
        <w:tab/>
        <w:t>£</w:t>
      </w:r>
      <w:r w:rsidR="00F03EC8">
        <w:rPr>
          <w:rFonts w:ascii="Calibri" w:hAnsi="Calibri"/>
        </w:rPr>
        <w:t>2</w:t>
      </w:r>
      <w:r w:rsidR="001B3FCF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F03EC8">
        <w:rPr>
          <w:rFonts w:ascii="Calibri" w:hAnsi="Calibri"/>
        </w:rPr>
        <w:t>454.18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  <w:u w:val="single"/>
        </w:rPr>
        <w:t>£</w:t>
      </w:r>
      <w:r w:rsidR="009F0742">
        <w:rPr>
          <w:rFonts w:ascii="Calibri" w:hAnsi="Calibri"/>
          <w:b/>
          <w:bCs/>
          <w:i/>
          <w:iCs/>
          <w:u w:val="single"/>
        </w:rPr>
        <w:t>12</w:t>
      </w:r>
      <w:r>
        <w:rPr>
          <w:rFonts w:ascii="Calibri" w:hAnsi="Calibri"/>
          <w:b/>
          <w:bCs/>
          <w:i/>
          <w:iCs/>
          <w:u w:val="single"/>
        </w:rPr>
        <w:t>,</w:t>
      </w:r>
      <w:r w:rsidR="009F0742">
        <w:rPr>
          <w:rFonts w:ascii="Calibri" w:hAnsi="Calibri"/>
          <w:b/>
          <w:bCs/>
          <w:i/>
          <w:iCs/>
          <w:u w:val="single"/>
        </w:rPr>
        <w:t>227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9F0742">
        <w:rPr>
          <w:rFonts w:ascii="Calibri" w:hAnsi="Calibri"/>
          <w:b/>
          <w:bCs/>
          <w:i/>
          <w:iCs/>
          <w:u w:val="single"/>
        </w:rPr>
        <w:t>09</w:t>
      </w:r>
      <w:r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718E8314" w14:textId="77777777" w:rsidR="00347CAD" w:rsidRDefault="00347CAD" w:rsidP="00347CA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i/>
          <w:iCs/>
          <w:u w:val="single"/>
        </w:rPr>
      </w:pPr>
    </w:p>
    <w:p w14:paraId="2FBB406F" w14:textId="77777777" w:rsidR="00347CAD" w:rsidRDefault="00347CAD" w:rsidP="00347CAD">
      <w:pPr>
        <w:spacing w:line="480" w:lineRule="auto"/>
        <w:ind w:left="720" w:right="16" w:firstLine="72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7A93C6E1" w14:textId="77777777" w:rsidR="009F0742" w:rsidRPr="009F0742" w:rsidRDefault="009F0742">
      <w:pPr>
        <w:rPr>
          <w:rFonts w:ascii="Calibri" w:eastAsia="Calibri" w:hAnsi="Calibri"/>
          <w:b/>
          <w:bCs/>
        </w:rPr>
      </w:pPr>
      <w:r w:rsidRPr="009F0742">
        <w:br w:type="page"/>
      </w:r>
    </w:p>
    <w:p w14:paraId="3DA3C049" w14:textId="48EB010A" w:rsidR="00347CAD" w:rsidRDefault="00347CAD" w:rsidP="00347CAD">
      <w:pPr>
        <w:pStyle w:val="Heading1"/>
        <w:spacing w:line="477" w:lineRule="auto"/>
        <w:ind w:right="2378"/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>
        <w:rPr>
          <w:rFonts w:cs="Calibri"/>
          <w:u w:val="single"/>
        </w:rPr>
        <w:t xml:space="preserve">Cash </w:t>
      </w:r>
      <w:r w:rsidRPr="004115CA">
        <w:rPr>
          <w:u w:val="single"/>
        </w:rPr>
        <w:t xml:space="preserve">Sum </w:t>
      </w:r>
      <w:r>
        <w:rPr>
          <w:u w:val="single"/>
        </w:rPr>
        <w:t>&amp;</w:t>
      </w:r>
      <w:r w:rsidRPr="004115CA">
        <w:rPr>
          <w:u w:val="single"/>
        </w:rPr>
        <w:t xml:space="preserve"> Residual</w:t>
      </w:r>
      <w:r>
        <w:rPr>
          <w:u w:val="single"/>
        </w:rPr>
        <w:t xml:space="preserve"> Pension</w:t>
      </w:r>
      <w:r>
        <w:t xml:space="preserve"> </w:t>
      </w:r>
    </w:p>
    <w:p w14:paraId="4E1481D1" w14:textId="77777777" w:rsidR="00347CAD" w:rsidRDefault="00347CAD" w:rsidP="00347CAD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Pr="00A538F6">
        <w:rPr>
          <w:spacing w:val="-4"/>
          <w:u w:val="single"/>
        </w:rPr>
        <w:t xml:space="preserve"> </w:t>
      </w:r>
      <w:r w:rsidRPr="00A538F6">
        <w:rPr>
          <w:u w:val="single"/>
        </w:rPr>
        <w:t>Sum</w:t>
      </w:r>
    </w:p>
    <w:p w14:paraId="03C50BD7" w14:textId="51F69658" w:rsidR="00347CAD" w:rsidRDefault="00347CAD" w:rsidP="00347CAD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  <w:t>£</w:t>
      </w:r>
      <w:r w:rsidR="009F0742">
        <w:t>2</w:t>
      </w:r>
      <w:r w:rsidR="00045EF8">
        <w:t>4</w:t>
      </w:r>
      <w:r>
        <w:t>,</w:t>
      </w:r>
      <w:r w:rsidR="009F0742">
        <w:t>454.18</w:t>
      </w:r>
      <w:r>
        <w:t xml:space="preserve"> x 20 / [3 + (20 / 2</w:t>
      </w:r>
      <w:r w:rsidR="009F0742">
        <w:t>1</w:t>
      </w:r>
      <w:r>
        <w:t>.</w:t>
      </w:r>
      <w:r w:rsidR="009F0742">
        <w:t>00</w:t>
      </w:r>
      <w:r>
        <w:t xml:space="preserve">)] </w:t>
      </w:r>
      <w:r>
        <w:tab/>
        <w:t>=</w:t>
      </w:r>
      <w:r>
        <w:tab/>
      </w:r>
      <w:r w:rsidRPr="00B77CE2">
        <w:rPr>
          <w:b/>
          <w:u w:val="single"/>
        </w:rPr>
        <w:t>£</w:t>
      </w:r>
      <w:r w:rsidR="009F6E8C">
        <w:rPr>
          <w:b/>
          <w:u w:val="single"/>
        </w:rPr>
        <w:t>123,744.04</w:t>
      </w:r>
    </w:p>
    <w:p w14:paraId="3963F393" w14:textId="77777777" w:rsidR="00347CAD" w:rsidRDefault="00347CAD" w:rsidP="00347CAD">
      <w:pPr>
        <w:rPr>
          <w:rFonts w:ascii="Calibri" w:eastAsia="Calibri" w:hAnsi="Calibri" w:cs="Calibri"/>
          <w:b/>
          <w:bCs/>
        </w:rPr>
      </w:pPr>
    </w:p>
    <w:p w14:paraId="4A841848" w14:textId="0093D531" w:rsidR="00347CAD" w:rsidRDefault="003A06F0" w:rsidP="00347CAD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347CAD" w:rsidRPr="000503FC">
        <w:rPr>
          <w:rFonts w:ascii="Calibri" w:hAnsi="Calibri"/>
          <w:b/>
          <w:i/>
        </w:rPr>
        <w:t>L</w:t>
      </w:r>
      <w:r w:rsidR="00347CAD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347CAD" w:rsidRPr="000503FC">
        <w:rPr>
          <w:rFonts w:ascii="Calibri" w:hAnsi="Calibri"/>
          <w:b/>
          <w:i/>
          <w:spacing w:val="-9"/>
        </w:rPr>
        <w:t xml:space="preserve"> </w:t>
      </w:r>
      <w:r w:rsidR="00347CAD" w:rsidRPr="000503FC">
        <w:rPr>
          <w:rFonts w:ascii="Calibri" w:hAnsi="Calibri"/>
          <w:b/>
          <w:i/>
        </w:rPr>
        <w:t>Check:</w:t>
      </w:r>
      <w:r w:rsidR="00347CAD">
        <w:rPr>
          <w:rFonts w:ascii="Calibri" w:hAnsi="Calibri"/>
          <w:b/>
        </w:rPr>
        <w:tab/>
      </w:r>
      <w:r w:rsidR="00347CAD">
        <w:rPr>
          <w:rFonts w:ascii="Calibri" w:hAnsi="Calibri"/>
        </w:rPr>
        <w:t>£</w:t>
      </w:r>
      <w:r w:rsidR="006406FC">
        <w:rPr>
          <w:rFonts w:ascii="Calibri" w:hAnsi="Calibri"/>
        </w:rPr>
        <w:t>123</w:t>
      </w:r>
      <w:r w:rsidR="00347CAD">
        <w:rPr>
          <w:rFonts w:ascii="Calibri" w:hAnsi="Calibri"/>
        </w:rPr>
        <w:t>,</w:t>
      </w:r>
      <w:r w:rsidR="006406FC">
        <w:rPr>
          <w:rFonts w:ascii="Calibri" w:hAnsi="Calibri"/>
        </w:rPr>
        <w:t>744.04</w:t>
      </w:r>
      <w:r w:rsidR="00347CAD">
        <w:rPr>
          <w:rFonts w:ascii="Calibri" w:hAnsi="Calibri"/>
        </w:rPr>
        <w:t xml:space="preserve"> vs £1,073,100.00 </w:t>
      </w:r>
      <w:r w:rsidR="00347CAD">
        <w:rPr>
          <w:rFonts w:ascii="Calibri" w:hAnsi="Calibri"/>
        </w:rPr>
        <w:tab/>
        <w:t xml:space="preserve">= </w:t>
      </w:r>
      <w:r w:rsidR="00347CAD">
        <w:rPr>
          <w:rFonts w:ascii="Calibri" w:hAnsi="Calibri"/>
        </w:rPr>
        <w:tab/>
      </w:r>
      <w:r w:rsidR="00347CAD" w:rsidRPr="004E39CD">
        <w:rPr>
          <w:rFonts w:ascii="Calibri" w:hAnsi="Calibri"/>
          <w:b/>
          <w:bCs/>
        </w:rPr>
        <w:t>OK</w:t>
      </w:r>
    </w:p>
    <w:p w14:paraId="79C0D8B5" w14:textId="0215D64B" w:rsidR="003A06F0" w:rsidRDefault="003A06F0" w:rsidP="00347CAD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£123,744.04 vs £</w:t>
      </w:r>
      <w:r w:rsidR="00847F65">
        <w:rPr>
          <w:rFonts w:ascii="Calibri" w:hAnsi="Calibri"/>
        </w:rPr>
        <w:t>268</w:t>
      </w:r>
      <w:r>
        <w:rPr>
          <w:rFonts w:ascii="Calibri" w:hAnsi="Calibri"/>
        </w:rPr>
        <w:t>,</w:t>
      </w:r>
      <w:r w:rsidR="00847F65">
        <w:rPr>
          <w:rFonts w:ascii="Calibri" w:hAnsi="Calibri"/>
        </w:rPr>
        <w:t>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48A45FBE" w14:textId="77777777" w:rsidR="00347CAD" w:rsidRPr="00A538F6" w:rsidRDefault="00347CAD" w:rsidP="00347CAD">
      <w:pPr>
        <w:pStyle w:val="ListParagraph"/>
        <w:ind w:left="142"/>
        <w:rPr>
          <w:b/>
          <w:u w:val="single"/>
        </w:rPr>
      </w:pPr>
      <w:r w:rsidRPr="00A538F6">
        <w:rPr>
          <w:b/>
          <w:u w:val="single"/>
        </w:rPr>
        <w:t>Residual Pension</w:t>
      </w:r>
    </w:p>
    <w:p w14:paraId="64F9D0D7" w14:textId="77777777" w:rsidR="00347CAD" w:rsidRPr="004115CA" w:rsidRDefault="00347CAD" w:rsidP="00347CAD">
      <w:pPr>
        <w:pStyle w:val="ListParagraph"/>
        <w:ind w:left="142"/>
        <w:rPr>
          <w:rFonts w:eastAsia="Calibri" w:cs="Calibri"/>
          <w:b/>
        </w:rPr>
      </w:pPr>
    </w:p>
    <w:p w14:paraId="5ECDB99F" w14:textId="5D0C70EE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  <w:t>£</w:t>
      </w:r>
      <w:r w:rsidR="006406FC">
        <w:rPr>
          <w:rFonts w:ascii="Calibri" w:eastAsia="Calibri" w:hAnsi="Calibri" w:cs="Calibri"/>
        </w:rPr>
        <w:t>2</w:t>
      </w:r>
      <w:r w:rsidR="002B2EE3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6406FC">
        <w:rPr>
          <w:rFonts w:ascii="Calibri" w:eastAsia="Calibri" w:hAnsi="Calibri" w:cs="Calibri"/>
        </w:rPr>
        <w:t>454</w:t>
      </w:r>
      <w:r>
        <w:rPr>
          <w:rFonts w:ascii="Calibri" w:eastAsia="Calibri" w:hAnsi="Calibri" w:cs="Calibri"/>
        </w:rPr>
        <w:t>.</w:t>
      </w:r>
      <w:r w:rsidR="006406FC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 xml:space="preserve"> – (£</w:t>
      </w:r>
      <w:r w:rsidR="006406FC">
        <w:rPr>
          <w:rFonts w:ascii="Calibri" w:eastAsia="Calibri" w:hAnsi="Calibri" w:cs="Calibri"/>
        </w:rPr>
        <w:t>123</w:t>
      </w:r>
      <w:r>
        <w:rPr>
          <w:rFonts w:ascii="Calibri" w:eastAsia="Calibri" w:hAnsi="Calibri" w:cs="Calibri"/>
        </w:rPr>
        <w:t>,</w:t>
      </w:r>
      <w:r w:rsidR="006406FC">
        <w:rPr>
          <w:rFonts w:ascii="Calibri" w:eastAsia="Calibri" w:hAnsi="Calibri" w:cs="Calibri"/>
        </w:rPr>
        <w:t>744.04</w:t>
      </w:r>
      <w:r>
        <w:rPr>
          <w:rFonts w:ascii="Calibri" w:eastAsia="Calibri" w:hAnsi="Calibri" w:cs="Calibri"/>
        </w:rPr>
        <w:t xml:space="preserve"> / 2</w:t>
      </w:r>
      <w:r w:rsidR="006406FC">
        <w:rPr>
          <w:rFonts w:ascii="Calibri" w:eastAsia="Calibri" w:hAnsi="Calibri" w:cs="Calibri"/>
        </w:rPr>
        <w:t>1</w:t>
      </w:r>
      <w:r w:rsidR="002B2EE3">
        <w:rPr>
          <w:rFonts w:ascii="Calibri" w:eastAsia="Calibri" w:hAnsi="Calibri" w:cs="Calibri"/>
        </w:rPr>
        <w:t>.</w:t>
      </w:r>
      <w:r w:rsidR="006406FC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= £</w:t>
      </w:r>
      <w:r w:rsidR="00B67D8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</w:t>
      </w:r>
      <w:r w:rsidR="00B67D83">
        <w:rPr>
          <w:rFonts w:ascii="Calibri" w:eastAsia="Calibri" w:hAnsi="Calibri" w:cs="Calibri"/>
        </w:rPr>
        <w:t>892</w:t>
      </w:r>
      <w:r>
        <w:rPr>
          <w:rFonts w:ascii="Calibri" w:eastAsia="Calibri" w:hAnsi="Calibri" w:cs="Calibri"/>
        </w:rPr>
        <w:t>.</w:t>
      </w:r>
      <w:r w:rsidR="00B67D83">
        <w:rPr>
          <w:rFonts w:ascii="Calibri" w:eastAsia="Calibri" w:hAnsi="Calibri" w:cs="Calibri"/>
        </w:rPr>
        <w:t>57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 w:rsidR="00BE2A7F">
        <w:rPr>
          <w:rFonts w:ascii="Calibri" w:eastAsia="Calibri" w:hAnsi="Calibri" w:cs="Calibri"/>
          <w:b/>
          <w:bCs/>
          <w:u w:val="single"/>
        </w:rPr>
        <w:t>1</w:t>
      </w:r>
      <w:r w:rsidR="00B67D83">
        <w:rPr>
          <w:rFonts w:ascii="Calibri" w:eastAsia="Calibri" w:hAnsi="Calibri" w:cs="Calibri"/>
          <w:b/>
          <w:bCs/>
          <w:u w:val="single"/>
        </w:rPr>
        <w:t>8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B67D83">
        <w:rPr>
          <w:rFonts w:ascii="Calibri" w:eastAsia="Calibri" w:hAnsi="Calibri" w:cs="Calibri"/>
          <w:b/>
          <w:bCs/>
          <w:u w:val="single"/>
        </w:rPr>
        <w:t>561</w:t>
      </w:r>
      <w:r w:rsidR="00BE2A7F">
        <w:rPr>
          <w:rFonts w:ascii="Calibri" w:eastAsia="Calibri" w:hAnsi="Calibri" w:cs="Calibri"/>
          <w:b/>
          <w:bCs/>
          <w:u w:val="single"/>
        </w:rPr>
        <w:t>.</w:t>
      </w:r>
      <w:r w:rsidR="00204E1E">
        <w:rPr>
          <w:rFonts w:ascii="Calibri" w:eastAsia="Calibri" w:hAnsi="Calibri" w:cs="Calibri"/>
          <w:b/>
          <w:bCs/>
          <w:u w:val="single"/>
        </w:rPr>
        <w:t>61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1556E9B9" w14:textId="77777777" w:rsidR="00347CAD" w:rsidRDefault="00347CAD" w:rsidP="00347CAD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42511355" w14:textId="2A59011B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</w:t>
      </w:r>
      <w:r w:rsidR="00204E1E">
        <w:rPr>
          <w:rFonts w:ascii="Calibri" w:hAnsi="Calibri"/>
        </w:rPr>
        <w:t>2</w:t>
      </w:r>
      <w:r w:rsidR="00E07518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204E1E">
        <w:rPr>
          <w:rFonts w:ascii="Calibri" w:hAnsi="Calibri"/>
        </w:rPr>
        <w:t>454.18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 w:rsidR="00204E1E">
        <w:rPr>
          <w:rFonts w:ascii="Calibri" w:hAnsi="Calibri"/>
          <w:b/>
          <w:bCs/>
          <w:i/>
          <w:iCs/>
          <w:u w:val="single"/>
        </w:rPr>
        <w:t>12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204E1E">
        <w:rPr>
          <w:rFonts w:ascii="Calibri" w:hAnsi="Calibri"/>
          <w:b/>
          <w:bCs/>
          <w:i/>
          <w:iCs/>
          <w:u w:val="single"/>
        </w:rPr>
        <w:t>227.09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44B076D0" w14:textId="77777777" w:rsidR="00C32795" w:rsidRDefault="00C32795" w:rsidP="007E202D">
      <w:pPr>
        <w:ind w:left="142" w:right="3374"/>
        <w:rPr>
          <w:rFonts w:ascii="Calibri" w:eastAsia="Calibri" w:hAnsi="Calibri" w:cs="Calibri"/>
          <w:b/>
          <w:bCs/>
          <w:u w:val="single"/>
        </w:rPr>
      </w:pPr>
    </w:p>
    <w:p w14:paraId="44CD1DB5" w14:textId="77777777" w:rsidR="00C32795" w:rsidRDefault="00C32795" w:rsidP="007E202D">
      <w:pPr>
        <w:ind w:left="142" w:right="3374"/>
        <w:rPr>
          <w:rFonts w:ascii="Calibri" w:eastAsia="Calibri" w:hAnsi="Calibri" w:cs="Calibri"/>
          <w:b/>
          <w:bCs/>
          <w:u w:val="single"/>
        </w:rPr>
      </w:pPr>
    </w:p>
    <w:p w14:paraId="322112F8" w14:textId="77777777" w:rsidR="007E202D" w:rsidRDefault="007E202D" w:rsidP="007E202D">
      <w:pPr>
        <w:ind w:left="142" w:right="3374"/>
        <w:rPr>
          <w:rFonts w:ascii="Calibri" w:eastAsia="Calibri" w:hAnsi="Calibri" w:cs="Calibri"/>
          <w:b/>
          <w:bCs/>
          <w:u w:val="single"/>
        </w:rPr>
      </w:pPr>
    </w:p>
    <w:p w14:paraId="373B39BF" w14:textId="40CAF2B0" w:rsidR="00E37733" w:rsidRDefault="00E37733" w:rsidP="00E37733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76231CD7" w14:textId="77777777" w:rsidR="00E37733" w:rsidRPr="00896572" w:rsidRDefault="00E37733" w:rsidP="00E37733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C1656BF" w14:textId="4AEB9E0B" w:rsidR="00E37733" w:rsidRDefault="00E37733" w:rsidP="00E37733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C32795">
        <w:rPr>
          <w:b/>
        </w:rPr>
        <w:t>2</w:t>
      </w:r>
      <w:r w:rsidR="00DF4D1C">
        <w:rPr>
          <w:b/>
        </w:rPr>
        <w:t>4</w:t>
      </w:r>
      <w:r w:rsidRPr="004D167C">
        <w:rPr>
          <w:b/>
        </w:rPr>
        <w:t>,</w:t>
      </w:r>
      <w:r w:rsidR="00C32795">
        <w:rPr>
          <w:b/>
        </w:rPr>
        <w:t>454.18</w:t>
      </w:r>
      <w:r>
        <w:t xml:space="preserve"> </w:t>
      </w:r>
      <w:r w:rsidRPr="00E229EE">
        <w:rPr>
          <w:b/>
          <w:bCs/>
        </w:rPr>
        <w:t>per annum</w:t>
      </w:r>
      <w:r>
        <w:t xml:space="preserve"> </w:t>
      </w:r>
      <w:r w:rsidR="00B27121">
        <w:t xml:space="preserve">(including a transferred-in pension of </w:t>
      </w:r>
      <w:r w:rsidR="00B27121" w:rsidRPr="001D49B5">
        <w:rPr>
          <w:b/>
          <w:bCs/>
        </w:rPr>
        <w:t>£2,</w:t>
      </w:r>
      <w:r w:rsidR="001D49B5" w:rsidRPr="001D49B5">
        <w:rPr>
          <w:b/>
          <w:bCs/>
        </w:rPr>
        <w:t>641.22 per annum</w:t>
      </w:r>
      <w:r w:rsidR="001D49B5">
        <w:t xml:space="preserve">). </w:t>
      </w:r>
      <w:r>
        <w:t>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</w:t>
      </w:r>
    </w:p>
    <w:p w14:paraId="400AB3EE" w14:textId="127C1A31" w:rsidR="00E37733" w:rsidRDefault="00E37733" w:rsidP="00E37733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1D49B5">
        <w:rPr>
          <w:rFonts w:cs="Calibri"/>
          <w:b/>
        </w:rPr>
        <w:t>12</w:t>
      </w:r>
      <w:r w:rsidRPr="004D167C">
        <w:rPr>
          <w:rFonts w:cs="Calibri"/>
          <w:b/>
        </w:rPr>
        <w:t>,</w:t>
      </w:r>
      <w:r w:rsidR="001D49B5">
        <w:rPr>
          <w:rFonts w:cs="Calibri"/>
          <w:b/>
        </w:rPr>
        <w:t>227.09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75A5836E" w14:textId="77777777" w:rsidR="00E37733" w:rsidRDefault="00E37733" w:rsidP="00E37733">
      <w:pPr>
        <w:ind w:left="142"/>
        <w:rPr>
          <w:rFonts w:ascii="Calibri" w:eastAsia="Calibri" w:hAnsi="Calibri" w:cs="Calibri"/>
        </w:rPr>
      </w:pPr>
    </w:p>
    <w:p w14:paraId="69B00839" w14:textId="77777777" w:rsidR="00E37733" w:rsidRDefault="00E37733" w:rsidP="00E37733">
      <w:pPr>
        <w:pStyle w:val="BodyText"/>
        <w:ind w:left="862" w:firstLine="578"/>
      </w:pPr>
      <w:r>
        <w:t>OR</w:t>
      </w:r>
    </w:p>
    <w:p w14:paraId="213856E3" w14:textId="77777777" w:rsidR="00E37733" w:rsidRDefault="00E37733" w:rsidP="00E37733">
      <w:pPr>
        <w:ind w:left="142"/>
        <w:rPr>
          <w:rFonts w:ascii="Calibri" w:eastAsia="Calibri" w:hAnsi="Calibri" w:cs="Calibri"/>
        </w:rPr>
      </w:pPr>
    </w:p>
    <w:p w14:paraId="096A16B0" w14:textId="77777777" w:rsidR="00E37733" w:rsidRPr="007B4671" w:rsidRDefault="00E37733" w:rsidP="00E37733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45F517B5" w14:textId="700A2029" w:rsidR="00E37733" w:rsidRDefault="00E37733" w:rsidP="00E37733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 w:rsidR="001D49B5">
        <w:rPr>
          <w:b/>
        </w:rPr>
        <w:t>123</w:t>
      </w:r>
      <w:r w:rsidRPr="00EE21C8">
        <w:rPr>
          <w:b/>
        </w:rPr>
        <w:t>,</w:t>
      </w:r>
      <w:r w:rsidR="001D49B5">
        <w:rPr>
          <w:b/>
        </w:rPr>
        <w:t>744.04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DF4D1C">
        <w:rPr>
          <w:b/>
        </w:rPr>
        <w:t>1</w:t>
      </w:r>
      <w:r w:rsidR="001A1209">
        <w:rPr>
          <w:b/>
        </w:rPr>
        <w:t>8</w:t>
      </w:r>
      <w:r>
        <w:rPr>
          <w:b/>
        </w:rPr>
        <w:t>,</w:t>
      </w:r>
      <w:r w:rsidR="001A1209">
        <w:rPr>
          <w:b/>
        </w:rPr>
        <w:t>561.61</w:t>
      </w:r>
      <w:r>
        <w:t xml:space="preserve"> </w:t>
      </w:r>
      <w:r w:rsidRPr="00B3736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The tax-free cash sum of </w:t>
      </w:r>
      <w:r w:rsidRPr="009C722B">
        <w:rPr>
          <w:b/>
          <w:bCs/>
        </w:rPr>
        <w:t>£</w:t>
      </w:r>
      <w:r w:rsidR="001A1209">
        <w:rPr>
          <w:b/>
          <w:bCs/>
        </w:rPr>
        <w:t>123</w:t>
      </w:r>
      <w:r w:rsidRPr="009C722B">
        <w:rPr>
          <w:b/>
          <w:bCs/>
        </w:rPr>
        <w:t>,</w:t>
      </w:r>
      <w:r w:rsidR="001A1209">
        <w:rPr>
          <w:b/>
          <w:bCs/>
        </w:rPr>
        <w:t>744.04</w:t>
      </w:r>
      <w:r>
        <w:t xml:space="preserve"> </w:t>
      </w:r>
      <w:r w:rsidRPr="00EE21C8">
        <w:t xml:space="preserve">is within </w:t>
      </w:r>
      <w:r w:rsidR="00847F65">
        <w:t xml:space="preserve">both </w:t>
      </w:r>
      <w:r w:rsidRPr="00EE21C8">
        <w:t>the</w:t>
      </w:r>
      <w:r>
        <w:t xml:space="preserve"> member’s available </w:t>
      </w:r>
      <w:r w:rsidR="00847F65">
        <w:t>‘</w:t>
      </w:r>
      <w:r>
        <w:t>LS&amp;DBA</w:t>
      </w:r>
      <w:r w:rsidR="00847F65">
        <w:t>’</w:t>
      </w:r>
      <w:r>
        <w:t xml:space="preserve"> of </w:t>
      </w:r>
      <w:r w:rsidRPr="000F77FD">
        <w:rPr>
          <w:b/>
          <w:bCs/>
        </w:rPr>
        <w:t>£1,073,100.00</w:t>
      </w:r>
      <w:r>
        <w:t xml:space="preserve"> </w:t>
      </w:r>
      <w:r w:rsidR="00847F65">
        <w:t xml:space="preserve">and ‘LSA’ of </w:t>
      </w:r>
      <w:r w:rsidR="00847F65" w:rsidRPr="00847F65">
        <w:rPr>
          <w:b/>
          <w:bCs/>
        </w:rPr>
        <w:t>£268,275.00</w:t>
      </w:r>
      <w:r w:rsidR="00847F65">
        <w:t>.</w:t>
      </w:r>
    </w:p>
    <w:p w14:paraId="669B5650" w14:textId="4E51AB5B" w:rsidR="00E37733" w:rsidRDefault="00E37733" w:rsidP="00E37733">
      <w:pPr>
        <w:tabs>
          <w:tab w:val="center" w:pos="2882"/>
        </w:tabs>
        <w:spacing w:before="108" w:line="480" w:lineRule="auto"/>
        <w:ind w:left="142" w:right="3225"/>
        <w:rPr>
          <w:rFonts w:ascii="Calibri" w:eastAsia="Calibri" w:hAnsi="Calibri" w:cs="Calibri"/>
          <w:b/>
          <w:bCs/>
          <w:u w:val="single"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1A1209">
        <w:rPr>
          <w:rFonts w:cs="Calibri"/>
          <w:b/>
        </w:rPr>
        <w:t>12</w:t>
      </w:r>
      <w:r w:rsidRPr="004D167C">
        <w:rPr>
          <w:rFonts w:cs="Calibri"/>
          <w:b/>
        </w:rPr>
        <w:t>,</w:t>
      </w:r>
      <w:r w:rsidR="001A1209">
        <w:rPr>
          <w:rFonts w:cs="Calibri"/>
          <w:b/>
        </w:rPr>
        <w:t>227.09</w:t>
      </w:r>
      <w:r>
        <w:rPr>
          <w:rFonts w:cs="Calibri"/>
          <w:b/>
        </w:rPr>
        <w:t xml:space="preserve"> </w:t>
      </w:r>
      <w:r w:rsidRPr="00E4420A">
        <w:rPr>
          <w:rFonts w:cs="Calibri"/>
          <w:b/>
        </w:rPr>
        <w:t>pe</w:t>
      </w:r>
      <w:r w:rsidRPr="00E4420A">
        <w:rPr>
          <w:b/>
        </w:rPr>
        <w:t>r annum</w:t>
      </w:r>
      <w:r>
        <w:t>.</w:t>
      </w:r>
    </w:p>
    <w:p w14:paraId="754DEEEC" w14:textId="77777777" w:rsidR="007F1574" w:rsidRDefault="007F1574" w:rsidP="00304C13">
      <w:pPr>
        <w:pStyle w:val="BodyText"/>
        <w:tabs>
          <w:tab w:val="left" w:pos="6621"/>
        </w:tabs>
        <w:spacing w:before="56" w:line="480" w:lineRule="auto"/>
        <w:ind w:left="140" w:right="930"/>
      </w:pPr>
    </w:p>
    <w:p w14:paraId="220683C3" w14:textId="77777777" w:rsidR="00F00C79" w:rsidRDefault="00F00C79" w:rsidP="00304C13">
      <w:pPr>
        <w:pStyle w:val="BodyText"/>
        <w:ind w:left="140"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167479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03455"/>
    <w:rsid w:val="000041C6"/>
    <w:rsid w:val="00013455"/>
    <w:rsid w:val="00040472"/>
    <w:rsid w:val="00045EF8"/>
    <w:rsid w:val="000503FC"/>
    <w:rsid w:val="00071CCF"/>
    <w:rsid w:val="00076B9D"/>
    <w:rsid w:val="00113469"/>
    <w:rsid w:val="00131DF1"/>
    <w:rsid w:val="00187D27"/>
    <w:rsid w:val="001A1209"/>
    <w:rsid w:val="001B3461"/>
    <w:rsid w:val="001B3FCF"/>
    <w:rsid w:val="001D49B5"/>
    <w:rsid w:val="00201A2C"/>
    <w:rsid w:val="00204AD6"/>
    <w:rsid w:val="00204E1E"/>
    <w:rsid w:val="0023435F"/>
    <w:rsid w:val="00261887"/>
    <w:rsid w:val="002669EB"/>
    <w:rsid w:val="00290FB7"/>
    <w:rsid w:val="002A2326"/>
    <w:rsid w:val="002B2EE3"/>
    <w:rsid w:val="002B5CBB"/>
    <w:rsid w:val="00304C13"/>
    <w:rsid w:val="00320573"/>
    <w:rsid w:val="00347CAD"/>
    <w:rsid w:val="003873C8"/>
    <w:rsid w:val="003966CF"/>
    <w:rsid w:val="003A06F0"/>
    <w:rsid w:val="003E2BF0"/>
    <w:rsid w:val="003E6C40"/>
    <w:rsid w:val="00403B89"/>
    <w:rsid w:val="004115CA"/>
    <w:rsid w:val="004239CC"/>
    <w:rsid w:val="0044675A"/>
    <w:rsid w:val="00485FCF"/>
    <w:rsid w:val="0049290C"/>
    <w:rsid w:val="004B597A"/>
    <w:rsid w:val="005037CA"/>
    <w:rsid w:val="0054191C"/>
    <w:rsid w:val="00541FF4"/>
    <w:rsid w:val="0054735D"/>
    <w:rsid w:val="00555BF6"/>
    <w:rsid w:val="00560583"/>
    <w:rsid w:val="0058647A"/>
    <w:rsid w:val="00586A2E"/>
    <w:rsid w:val="00592015"/>
    <w:rsid w:val="005A3224"/>
    <w:rsid w:val="005B69ED"/>
    <w:rsid w:val="005C31B9"/>
    <w:rsid w:val="005E7FB3"/>
    <w:rsid w:val="006202D2"/>
    <w:rsid w:val="006406FC"/>
    <w:rsid w:val="00653294"/>
    <w:rsid w:val="00676F77"/>
    <w:rsid w:val="00685F46"/>
    <w:rsid w:val="006A4696"/>
    <w:rsid w:val="00774BAD"/>
    <w:rsid w:val="007A1C22"/>
    <w:rsid w:val="007E202D"/>
    <w:rsid w:val="007F1574"/>
    <w:rsid w:val="007F28D6"/>
    <w:rsid w:val="007F36A3"/>
    <w:rsid w:val="00835A11"/>
    <w:rsid w:val="00844BA5"/>
    <w:rsid w:val="008479D4"/>
    <w:rsid w:val="00847F65"/>
    <w:rsid w:val="00864709"/>
    <w:rsid w:val="00880611"/>
    <w:rsid w:val="00890ADA"/>
    <w:rsid w:val="009253D7"/>
    <w:rsid w:val="00957045"/>
    <w:rsid w:val="009B5A90"/>
    <w:rsid w:val="009C52DA"/>
    <w:rsid w:val="009D47B2"/>
    <w:rsid w:val="009F0742"/>
    <w:rsid w:val="009F0C85"/>
    <w:rsid w:val="009F6E8C"/>
    <w:rsid w:val="00A20DFB"/>
    <w:rsid w:val="00A33AF0"/>
    <w:rsid w:val="00A76C4A"/>
    <w:rsid w:val="00AE1423"/>
    <w:rsid w:val="00B034DF"/>
    <w:rsid w:val="00B27121"/>
    <w:rsid w:val="00B43440"/>
    <w:rsid w:val="00B4642F"/>
    <w:rsid w:val="00B67D83"/>
    <w:rsid w:val="00B97A56"/>
    <w:rsid w:val="00BD3FB2"/>
    <w:rsid w:val="00BE2A7F"/>
    <w:rsid w:val="00C25B39"/>
    <w:rsid w:val="00C32795"/>
    <w:rsid w:val="00C7545F"/>
    <w:rsid w:val="00CA744B"/>
    <w:rsid w:val="00CA7BBF"/>
    <w:rsid w:val="00D06C49"/>
    <w:rsid w:val="00D27FF4"/>
    <w:rsid w:val="00D32F74"/>
    <w:rsid w:val="00D55F14"/>
    <w:rsid w:val="00DF4D1C"/>
    <w:rsid w:val="00DF583A"/>
    <w:rsid w:val="00E07518"/>
    <w:rsid w:val="00E37733"/>
    <w:rsid w:val="00E906F3"/>
    <w:rsid w:val="00F00C79"/>
    <w:rsid w:val="00F03EC8"/>
    <w:rsid w:val="00F10EC8"/>
    <w:rsid w:val="00F5382D"/>
    <w:rsid w:val="00F63100"/>
    <w:rsid w:val="00F82859"/>
    <w:rsid w:val="00FA2E00"/>
    <w:rsid w:val="00FB67CE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7CA2"/>
  <w15:docId w15:val="{D46F12F3-C465-44B0-B90B-A39EF24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A76C4A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87CE69BB-FF20-4193-84AB-8273B8EEA64A}"/>
</file>

<file path=customXml/itemProps2.xml><?xml version="1.0" encoding="utf-8"?>
<ds:datastoreItem xmlns:ds="http://schemas.openxmlformats.org/officeDocument/2006/customXml" ds:itemID="{0093650B-AA09-4FB5-82B0-8C4B9F545774}"/>
</file>

<file path=customXml/itemProps3.xml><?xml version="1.0" encoding="utf-8"?>
<ds:datastoreItem xmlns:ds="http://schemas.openxmlformats.org/officeDocument/2006/customXml" ds:itemID="{096764CD-1706-4894-8895-2AB86DED9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38</cp:revision>
  <cp:lastPrinted>2015-07-13T14:13:00Z</cp:lastPrinted>
  <dcterms:created xsi:type="dcterms:W3CDTF">2023-10-30T12:34:00Z</dcterms:created>
  <dcterms:modified xsi:type="dcterms:W3CDTF">2024-03-08T12:55:00Z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