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E34E5" w14:textId="77777777" w:rsidR="00E00AA4" w:rsidRPr="00177698" w:rsidRDefault="00B93FB6" w:rsidP="00B93FB6">
      <w:pPr>
        <w:bidi w:val="0"/>
        <w:rPr>
          <w:rFonts w:ascii="Arial" w:hAnsi="Arial" w:cs="Arial"/>
          <w:b/>
          <w:bCs/>
          <w:sz w:val="40"/>
          <w:szCs w:val="40"/>
        </w:rPr>
      </w:pPr>
      <w:r w:rsidRPr="00177698">
        <w:rPr>
          <w:rFonts w:ascii="Arial" w:hAnsi="Arial" w:cs="Arial"/>
          <w:b/>
          <w:bCs/>
          <w:sz w:val="40"/>
          <w:szCs w:val="40"/>
        </w:rPr>
        <w:t>Presentation:</w:t>
      </w:r>
    </w:p>
    <w:p w14:paraId="49A01181" w14:textId="77777777" w:rsidR="003D30CF" w:rsidRPr="00177698" w:rsidRDefault="00B93FB6" w:rsidP="002061E8">
      <w:pPr>
        <w:bidi w:val="0"/>
        <w:rPr>
          <w:rFonts w:ascii="Arial" w:hAnsi="Arial" w:cs="Arial"/>
          <w:sz w:val="28"/>
          <w:szCs w:val="28"/>
        </w:rPr>
      </w:pPr>
      <w:r w:rsidRPr="008E13C9">
        <w:rPr>
          <w:rFonts w:ascii="Arial" w:hAnsi="Arial" w:cs="Arial"/>
          <w:b/>
          <w:bCs/>
          <w:sz w:val="28"/>
          <w:szCs w:val="28"/>
        </w:rPr>
        <w:t>1.</w:t>
      </w:r>
      <w:r w:rsidRPr="00177698">
        <w:rPr>
          <w:rFonts w:ascii="Arial" w:hAnsi="Arial" w:cs="Arial"/>
          <w:sz w:val="28"/>
          <w:szCs w:val="28"/>
        </w:rPr>
        <w:t xml:space="preserve">  </w:t>
      </w:r>
      <w:r w:rsidR="002061E8" w:rsidRPr="00177698">
        <w:rPr>
          <w:rFonts w:ascii="Arial" w:hAnsi="Arial" w:cs="Arial"/>
          <w:sz w:val="28"/>
          <w:szCs w:val="28"/>
        </w:rPr>
        <w:t xml:space="preserve">I would like to share with you </w:t>
      </w:r>
      <w:r w:rsidR="003D30CF" w:rsidRPr="00177698">
        <w:rPr>
          <w:rFonts w:ascii="Arial" w:hAnsi="Arial" w:cs="Arial"/>
          <w:sz w:val="28"/>
          <w:szCs w:val="28"/>
        </w:rPr>
        <w:t>what kind of a process I went while preparing this presentation.</w:t>
      </w:r>
    </w:p>
    <w:p w14:paraId="1CCC5350" w14:textId="77777777" w:rsidR="003D30CF" w:rsidRPr="00177698" w:rsidRDefault="003D30CF" w:rsidP="003D30CF">
      <w:pPr>
        <w:bidi w:val="0"/>
        <w:rPr>
          <w:rFonts w:ascii="Arial" w:hAnsi="Arial" w:cs="Arial"/>
          <w:sz w:val="28"/>
          <w:szCs w:val="28"/>
        </w:rPr>
      </w:pPr>
      <w:r w:rsidRPr="00177698">
        <w:rPr>
          <w:rFonts w:ascii="Arial" w:hAnsi="Arial" w:cs="Arial"/>
          <w:sz w:val="28"/>
          <w:szCs w:val="28"/>
        </w:rPr>
        <w:t>At first, I thought to give kind of a report on the "Peace Project": how we prepared the grant proposal, how we planned the whole program and how it was implemented with 4 participants in 2017.</w:t>
      </w:r>
    </w:p>
    <w:p w14:paraId="65A4E88C" w14:textId="77777777" w:rsidR="003D30CF" w:rsidRPr="00177698" w:rsidRDefault="003D30CF" w:rsidP="003D30CF">
      <w:pPr>
        <w:bidi w:val="0"/>
        <w:rPr>
          <w:rFonts w:ascii="Arial" w:hAnsi="Arial" w:cs="Arial"/>
          <w:sz w:val="28"/>
          <w:szCs w:val="28"/>
        </w:rPr>
      </w:pPr>
      <w:r w:rsidRPr="00177698">
        <w:rPr>
          <w:rFonts w:ascii="Arial" w:hAnsi="Arial" w:cs="Arial"/>
          <w:sz w:val="28"/>
          <w:szCs w:val="28"/>
        </w:rPr>
        <w:t>But, our report on the "Peace Project" was presented several times within the organization and was published during the Board of Directors meetings, to the General Assembly at the conference in Greece and it was published in the Organization's magazine "The World News" by the participants from their point of view and experience.</w:t>
      </w:r>
    </w:p>
    <w:p w14:paraId="027A1D74" w14:textId="77777777" w:rsidR="00904074" w:rsidRPr="00177698" w:rsidRDefault="003D30CF" w:rsidP="003D30CF">
      <w:pPr>
        <w:bidi w:val="0"/>
        <w:rPr>
          <w:rFonts w:ascii="Arial" w:hAnsi="Arial" w:cs="Arial"/>
          <w:sz w:val="28"/>
          <w:szCs w:val="28"/>
        </w:rPr>
      </w:pPr>
      <w:r w:rsidRPr="00177698">
        <w:rPr>
          <w:rFonts w:ascii="Arial" w:hAnsi="Arial" w:cs="Arial"/>
          <w:sz w:val="28"/>
          <w:szCs w:val="28"/>
        </w:rPr>
        <w:t xml:space="preserve">So, I asked </w:t>
      </w:r>
      <w:r w:rsidR="00904074" w:rsidRPr="00177698">
        <w:rPr>
          <w:rFonts w:ascii="Arial" w:hAnsi="Arial" w:cs="Arial"/>
          <w:sz w:val="28"/>
          <w:szCs w:val="28"/>
        </w:rPr>
        <w:t xml:space="preserve">CIF Israel colleagues and members what and how they would like me to present the "Peace Project" and </w:t>
      </w:r>
      <w:r w:rsidR="00493D3D" w:rsidRPr="00177698">
        <w:rPr>
          <w:rFonts w:ascii="Arial" w:hAnsi="Arial" w:cs="Arial"/>
          <w:sz w:val="28"/>
          <w:szCs w:val="28"/>
        </w:rPr>
        <w:t xml:space="preserve">then </w:t>
      </w:r>
      <w:r w:rsidR="00904074" w:rsidRPr="00177698">
        <w:rPr>
          <w:rFonts w:ascii="Arial" w:hAnsi="Arial" w:cs="Arial"/>
          <w:sz w:val="28"/>
          <w:szCs w:val="28"/>
        </w:rPr>
        <w:t>I started to work, trying to look at the "big picture" and share with you CIF Israel and my idea what "Peace Project</w:t>
      </w:r>
      <w:r w:rsidR="00493D3D" w:rsidRPr="00177698">
        <w:rPr>
          <w:rFonts w:ascii="Arial" w:hAnsi="Arial" w:cs="Arial"/>
          <w:sz w:val="28"/>
          <w:szCs w:val="28"/>
        </w:rPr>
        <w:t>"</w:t>
      </w:r>
      <w:r w:rsidR="00904074" w:rsidRPr="00177698">
        <w:rPr>
          <w:rFonts w:ascii="Arial" w:hAnsi="Arial" w:cs="Arial"/>
          <w:sz w:val="28"/>
          <w:szCs w:val="28"/>
        </w:rPr>
        <w:t xml:space="preserve"> means to us.</w:t>
      </w:r>
    </w:p>
    <w:p w14:paraId="21C88F68" w14:textId="170ABB1D" w:rsidR="00904074" w:rsidRPr="00177698" w:rsidRDefault="006A092C" w:rsidP="00904074">
      <w:pPr>
        <w:bidi w:val="0"/>
        <w:rPr>
          <w:rFonts w:ascii="Arial" w:hAnsi="Arial" w:cs="Arial"/>
          <w:sz w:val="28"/>
          <w:szCs w:val="28"/>
        </w:rPr>
      </w:pPr>
      <w:r w:rsidRPr="00177698">
        <w:rPr>
          <w:rFonts w:ascii="Arial" w:hAnsi="Arial" w:cs="Arial"/>
          <w:sz w:val="28"/>
          <w:szCs w:val="28"/>
        </w:rPr>
        <w:t xml:space="preserve">CIF Organization's </w:t>
      </w:r>
      <w:r w:rsidR="00904074" w:rsidRPr="00177698">
        <w:rPr>
          <w:rFonts w:ascii="Arial" w:hAnsi="Arial" w:cs="Arial"/>
          <w:sz w:val="28"/>
          <w:szCs w:val="28"/>
        </w:rPr>
        <w:t xml:space="preserve">"Peace Project" is not </w:t>
      </w:r>
      <w:r w:rsidRPr="00177698">
        <w:rPr>
          <w:rFonts w:ascii="Arial" w:hAnsi="Arial" w:cs="Arial"/>
          <w:sz w:val="28"/>
          <w:szCs w:val="28"/>
        </w:rPr>
        <w:t xml:space="preserve">yet </w:t>
      </w:r>
      <w:r w:rsidR="00904074" w:rsidRPr="00177698">
        <w:rPr>
          <w:rFonts w:ascii="Arial" w:hAnsi="Arial" w:cs="Arial"/>
          <w:sz w:val="28"/>
          <w:szCs w:val="28"/>
        </w:rPr>
        <w:t xml:space="preserve">clearly defined by the Organization but in general </w:t>
      </w:r>
      <w:r w:rsidRPr="00177698">
        <w:rPr>
          <w:rFonts w:ascii="Arial" w:hAnsi="Arial" w:cs="Arial"/>
          <w:sz w:val="28"/>
          <w:szCs w:val="28"/>
        </w:rPr>
        <w:t xml:space="preserve">I </w:t>
      </w:r>
      <w:r w:rsidR="00904074" w:rsidRPr="00177698">
        <w:rPr>
          <w:rFonts w:ascii="Arial" w:hAnsi="Arial" w:cs="Arial"/>
          <w:sz w:val="28"/>
          <w:szCs w:val="28"/>
        </w:rPr>
        <w:t>believe that peace projects should be implemented in conflicted places and situations</w:t>
      </w:r>
      <w:r w:rsidRPr="00177698">
        <w:rPr>
          <w:rFonts w:ascii="Arial" w:hAnsi="Arial" w:cs="Arial"/>
          <w:sz w:val="28"/>
          <w:szCs w:val="28"/>
        </w:rPr>
        <w:t xml:space="preserve"> to contribute for peace and understanding</w:t>
      </w:r>
      <w:r w:rsidR="00904074" w:rsidRPr="00177698">
        <w:rPr>
          <w:rFonts w:ascii="Arial" w:hAnsi="Arial" w:cs="Arial"/>
          <w:sz w:val="28"/>
          <w:szCs w:val="28"/>
        </w:rPr>
        <w:t>.</w:t>
      </w:r>
    </w:p>
    <w:p w14:paraId="26325F54" w14:textId="70A15C3A" w:rsidR="00B93FB6" w:rsidRPr="00177698" w:rsidRDefault="00904074" w:rsidP="009E344C">
      <w:pPr>
        <w:bidi w:val="0"/>
        <w:rPr>
          <w:rFonts w:ascii="Arial" w:hAnsi="Arial" w:cs="Arial"/>
          <w:sz w:val="28"/>
          <w:szCs w:val="28"/>
        </w:rPr>
      </w:pPr>
      <w:r w:rsidRPr="00177698">
        <w:rPr>
          <w:rFonts w:ascii="Arial" w:hAnsi="Arial" w:cs="Arial"/>
          <w:sz w:val="28"/>
          <w:szCs w:val="28"/>
        </w:rPr>
        <w:t xml:space="preserve">Israel, as you all know, is </w:t>
      </w:r>
      <w:r w:rsidR="00806AE9" w:rsidRPr="00177698">
        <w:rPr>
          <w:rFonts w:ascii="Arial" w:hAnsi="Arial" w:cs="Arial"/>
          <w:sz w:val="28"/>
          <w:szCs w:val="28"/>
        </w:rPr>
        <w:t xml:space="preserve">in </w:t>
      </w:r>
      <w:r w:rsidR="009E344C" w:rsidRPr="00177698">
        <w:rPr>
          <w:rFonts w:ascii="Arial" w:hAnsi="Arial" w:cs="Arial"/>
          <w:sz w:val="28"/>
          <w:szCs w:val="28"/>
        </w:rPr>
        <w:t xml:space="preserve">a </w:t>
      </w:r>
      <w:r w:rsidR="00806AE9" w:rsidRPr="00177698">
        <w:rPr>
          <w:rFonts w:ascii="Arial" w:hAnsi="Arial" w:cs="Arial"/>
          <w:sz w:val="28"/>
          <w:szCs w:val="28"/>
        </w:rPr>
        <w:t xml:space="preserve">conflict situation with the Palestinians </w:t>
      </w:r>
      <w:r w:rsidR="009E344C" w:rsidRPr="00177698">
        <w:rPr>
          <w:rFonts w:ascii="Arial" w:hAnsi="Arial" w:cs="Arial"/>
          <w:sz w:val="28"/>
          <w:szCs w:val="28"/>
        </w:rPr>
        <w:t>and peace projects are aimed to be "a drop in the sea" to bring peace and understanding</w:t>
      </w:r>
      <w:r w:rsidR="006A092C" w:rsidRPr="00177698">
        <w:rPr>
          <w:rFonts w:ascii="Arial" w:hAnsi="Arial" w:cs="Arial"/>
          <w:sz w:val="28"/>
          <w:szCs w:val="28"/>
        </w:rPr>
        <w:t xml:space="preserve"> but </w:t>
      </w:r>
      <w:r w:rsidR="00177698" w:rsidRPr="00177698">
        <w:rPr>
          <w:rFonts w:ascii="Arial" w:hAnsi="Arial" w:cs="Arial"/>
          <w:sz w:val="28"/>
          <w:szCs w:val="28"/>
        </w:rPr>
        <w:t>no</w:t>
      </w:r>
      <w:r w:rsidR="006A092C" w:rsidRPr="00177698">
        <w:rPr>
          <w:rFonts w:ascii="Arial" w:hAnsi="Arial" w:cs="Arial"/>
          <w:sz w:val="28"/>
          <w:szCs w:val="28"/>
        </w:rPr>
        <w:t xml:space="preserve"> doubt we do believe this should be the way</w:t>
      </w:r>
      <w:r w:rsidR="009E344C" w:rsidRPr="00177698">
        <w:rPr>
          <w:rFonts w:ascii="Arial" w:hAnsi="Arial" w:cs="Arial"/>
          <w:sz w:val="28"/>
          <w:szCs w:val="28"/>
        </w:rPr>
        <w:t>.</w:t>
      </w:r>
    </w:p>
    <w:p w14:paraId="757FDC20" w14:textId="2D17C2A7" w:rsidR="009E344C" w:rsidRPr="00177698" w:rsidRDefault="006A092C" w:rsidP="009E344C">
      <w:pPr>
        <w:bidi w:val="0"/>
        <w:rPr>
          <w:rFonts w:ascii="Arial" w:hAnsi="Arial" w:cs="Arial"/>
          <w:sz w:val="28"/>
          <w:szCs w:val="28"/>
        </w:rPr>
      </w:pPr>
      <w:r w:rsidRPr="00177698">
        <w:rPr>
          <w:rFonts w:ascii="Arial" w:hAnsi="Arial" w:cs="Arial"/>
          <w:sz w:val="28"/>
          <w:szCs w:val="28"/>
        </w:rPr>
        <w:t>Anyway, I</w:t>
      </w:r>
      <w:r w:rsidR="009E344C" w:rsidRPr="00177698">
        <w:rPr>
          <w:rFonts w:ascii="Arial" w:hAnsi="Arial" w:cs="Arial"/>
          <w:sz w:val="28"/>
          <w:szCs w:val="28"/>
        </w:rPr>
        <w:t xml:space="preserve"> felt I'd like to present to you Israel</w:t>
      </w:r>
      <w:r w:rsidR="00493D3D" w:rsidRPr="00177698">
        <w:rPr>
          <w:rFonts w:ascii="Arial" w:hAnsi="Arial" w:cs="Arial"/>
          <w:sz w:val="28"/>
          <w:szCs w:val="28"/>
        </w:rPr>
        <w:t xml:space="preserve"> as a place w</w:t>
      </w:r>
      <w:r w:rsidR="009E344C" w:rsidRPr="00177698">
        <w:rPr>
          <w:rFonts w:ascii="Arial" w:hAnsi="Arial" w:cs="Arial"/>
          <w:sz w:val="28"/>
          <w:szCs w:val="28"/>
        </w:rPr>
        <w:t xml:space="preserve">ith many cultures and traditions. I will </w:t>
      </w:r>
      <w:r w:rsidRPr="00177698">
        <w:rPr>
          <w:rFonts w:ascii="Arial" w:hAnsi="Arial" w:cs="Arial"/>
          <w:sz w:val="28"/>
          <w:szCs w:val="28"/>
        </w:rPr>
        <w:t xml:space="preserve">start with </w:t>
      </w:r>
      <w:r w:rsidR="009E344C" w:rsidRPr="00177698">
        <w:rPr>
          <w:rFonts w:ascii="Arial" w:hAnsi="Arial" w:cs="Arial"/>
          <w:sz w:val="28"/>
          <w:szCs w:val="28"/>
        </w:rPr>
        <w:t>present</w:t>
      </w:r>
      <w:r w:rsidRPr="00177698">
        <w:rPr>
          <w:rFonts w:ascii="Arial" w:hAnsi="Arial" w:cs="Arial"/>
          <w:sz w:val="28"/>
          <w:szCs w:val="28"/>
        </w:rPr>
        <w:t>ing</w:t>
      </w:r>
      <w:r w:rsidR="009E344C" w:rsidRPr="00177698">
        <w:rPr>
          <w:rFonts w:ascii="Arial" w:hAnsi="Arial" w:cs="Arial"/>
          <w:sz w:val="28"/>
          <w:szCs w:val="28"/>
        </w:rPr>
        <w:t xml:space="preserve"> some facts and explanations</w:t>
      </w:r>
      <w:r w:rsidRPr="00177698">
        <w:rPr>
          <w:rFonts w:ascii="Arial" w:hAnsi="Arial" w:cs="Arial"/>
          <w:sz w:val="28"/>
          <w:szCs w:val="28"/>
        </w:rPr>
        <w:t xml:space="preserve">, then the history of peace projects and then </w:t>
      </w:r>
      <w:r w:rsidR="009E344C" w:rsidRPr="00177698">
        <w:rPr>
          <w:rFonts w:ascii="Arial" w:hAnsi="Arial" w:cs="Arial"/>
          <w:sz w:val="28"/>
          <w:szCs w:val="28"/>
        </w:rPr>
        <w:t xml:space="preserve">I will concentrate on CIF Israel </w:t>
      </w:r>
      <w:r w:rsidR="00493D3D" w:rsidRPr="00177698">
        <w:rPr>
          <w:rFonts w:ascii="Arial" w:hAnsi="Arial" w:cs="Arial"/>
          <w:sz w:val="28"/>
          <w:szCs w:val="28"/>
        </w:rPr>
        <w:t xml:space="preserve">perspective </w:t>
      </w:r>
      <w:r w:rsidR="009E344C" w:rsidRPr="00177698">
        <w:rPr>
          <w:rFonts w:ascii="Arial" w:hAnsi="Arial" w:cs="Arial"/>
          <w:sz w:val="28"/>
          <w:szCs w:val="28"/>
        </w:rPr>
        <w:t xml:space="preserve">and understanding of what "Peace Project" means to us. </w:t>
      </w:r>
    </w:p>
    <w:p w14:paraId="5C959437" w14:textId="4ABD4064" w:rsidR="00311B67" w:rsidRDefault="009E344C" w:rsidP="00311B67">
      <w:pPr>
        <w:bidi w:val="0"/>
        <w:rPr>
          <w:rFonts w:ascii="Arial" w:hAnsi="Arial" w:cs="Arial"/>
          <w:b/>
          <w:bCs/>
          <w:sz w:val="28"/>
          <w:szCs w:val="28"/>
        </w:rPr>
      </w:pPr>
      <w:r w:rsidRPr="00177698">
        <w:rPr>
          <w:rFonts w:ascii="Arial" w:hAnsi="Arial" w:cs="Arial"/>
          <w:sz w:val="28"/>
          <w:szCs w:val="28"/>
        </w:rPr>
        <w:t xml:space="preserve">2. </w:t>
      </w:r>
      <w:r w:rsidR="005137F9">
        <w:rPr>
          <w:rFonts w:ascii="Arial" w:hAnsi="Arial" w:cs="Arial"/>
          <w:b/>
          <w:bCs/>
          <w:sz w:val="28"/>
          <w:szCs w:val="28"/>
        </w:rPr>
        <w:t xml:space="preserve"> Israel d</w:t>
      </w:r>
      <w:r w:rsidR="00311B67" w:rsidRPr="00177698">
        <w:rPr>
          <w:rFonts w:ascii="Arial" w:hAnsi="Arial" w:cs="Arial"/>
          <w:b/>
          <w:bCs/>
          <w:sz w:val="28"/>
          <w:szCs w:val="28"/>
        </w:rPr>
        <w:t>emographics:</w:t>
      </w:r>
    </w:p>
    <w:p w14:paraId="5FE78B61" w14:textId="45ADB861" w:rsidR="008E13C9" w:rsidRPr="008E13C9" w:rsidRDefault="005137F9" w:rsidP="003F54AA">
      <w:pPr>
        <w:bidi w:val="0"/>
        <w:spacing w:after="0"/>
        <w:contextualSpacing/>
        <w:rPr>
          <w:rFonts w:ascii="Arial" w:hAnsi="Arial" w:cs="Arial"/>
          <w:b/>
          <w:bCs/>
          <w:sz w:val="28"/>
          <w:szCs w:val="28"/>
          <w:rtl/>
        </w:rPr>
      </w:pPr>
      <w:r>
        <w:rPr>
          <w:rFonts w:ascii="Arial" w:hAnsi="Arial" w:cs="Arial"/>
          <w:b/>
          <w:bCs/>
          <w:sz w:val="28"/>
          <w:szCs w:val="28"/>
        </w:rPr>
        <w:t>(</w:t>
      </w:r>
      <w:r w:rsidR="00C64467" w:rsidRPr="008E13C9">
        <w:rPr>
          <w:rFonts w:ascii="Arial" w:hAnsi="Arial" w:cs="Arial"/>
          <w:b/>
          <w:bCs/>
          <w:sz w:val="28"/>
          <w:szCs w:val="28"/>
        </w:rPr>
        <w:t xml:space="preserve">Population </w:t>
      </w:r>
      <w:r w:rsidRPr="008E13C9">
        <w:rPr>
          <w:rFonts w:ascii="Arial" w:hAnsi="Arial" w:cs="Arial"/>
          <w:b/>
          <w:bCs/>
          <w:sz w:val="28"/>
          <w:szCs w:val="28"/>
        </w:rPr>
        <w:t>- 8,855,000</w:t>
      </w:r>
      <w:r w:rsidR="00C64467" w:rsidRPr="008E13C9">
        <w:rPr>
          <w:rFonts w:ascii="Arial" w:hAnsi="Arial" w:cs="Arial"/>
          <w:b/>
          <w:bCs/>
          <w:sz w:val="28"/>
          <w:szCs w:val="28"/>
        </w:rPr>
        <w:t xml:space="preserve"> (</w:t>
      </w:r>
      <w:r w:rsidRPr="008E13C9">
        <w:rPr>
          <w:rFonts w:ascii="Arial" w:hAnsi="Arial" w:cs="Arial"/>
          <w:b/>
          <w:bCs/>
          <w:sz w:val="28"/>
          <w:szCs w:val="28"/>
        </w:rPr>
        <w:t>2018) *</w:t>
      </w:r>
      <w:r w:rsidR="008E13C9">
        <w:rPr>
          <w:rFonts w:ascii="Arial" w:hAnsi="Arial" w:cs="Arial"/>
          <w:b/>
          <w:bCs/>
          <w:sz w:val="28"/>
          <w:szCs w:val="28"/>
        </w:rPr>
        <w:t xml:space="preserve">  </w:t>
      </w:r>
      <w:r w:rsidR="008E13C9" w:rsidRPr="008E13C9">
        <w:rPr>
          <w:rFonts w:ascii="Arial" w:hAnsi="Arial" w:cs="Arial"/>
          <w:b/>
          <w:bCs/>
          <w:sz w:val="28"/>
          <w:szCs w:val="28"/>
        </w:rPr>
        <w:t xml:space="preserve">       * only includes officially held territories</w:t>
      </w:r>
      <w:r>
        <w:rPr>
          <w:rFonts w:ascii="Arial" w:hAnsi="Arial" w:cs="Arial"/>
          <w:b/>
          <w:bCs/>
          <w:sz w:val="28"/>
          <w:szCs w:val="28"/>
        </w:rPr>
        <w:t>)</w:t>
      </w:r>
      <w:r w:rsidR="008E13C9" w:rsidRPr="008E13C9">
        <w:rPr>
          <w:rFonts w:ascii="Arial" w:hAnsi="Arial" w:cs="Arial"/>
          <w:b/>
          <w:bCs/>
          <w:sz w:val="28"/>
          <w:szCs w:val="28"/>
        </w:rPr>
        <w:t xml:space="preserve">  </w:t>
      </w:r>
    </w:p>
    <w:p w14:paraId="6F609A18" w14:textId="77777777" w:rsidR="008E13C9" w:rsidRPr="008E13C9" w:rsidRDefault="008E13C9" w:rsidP="003F54AA">
      <w:pPr>
        <w:bidi w:val="0"/>
        <w:spacing w:after="0"/>
        <w:contextualSpacing/>
        <w:rPr>
          <w:rFonts w:ascii="Arial" w:hAnsi="Arial" w:cs="Arial"/>
          <w:sz w:val="28"/>
          <w:szCs w:val="28"/>
          <w:rtl/>
        </w:rPr>
      </w:pPr>
      <w:r w:rsidRPr="008E13C9">
        <w:rPr>
          <w:rFonts w:ascii="Arial" w:hAnsi="Arial" w:cs="Arial"/>
          <w:sz w:val="28"/>
          <w:szCs w:val="28"/>
        </w:rPr>
        <w:t xml:space="preserve">The State of Israel has a population of approximately 8,855,000 inhabitants as of the first half of </w:t>
      </w:r>
      <w:r w:rsidRPr="008E13C9">
        <w:rPr>
          <w:rFonts w:ascii="Arial" w:hAnsi="Arial" w:cs="Arial"/>
          <w:sz w:val="28"/>
          <w:szCs w:val="28"/>
          <w:rtl/>
        </w:rPr>
        <w:t>2018</w:t>
      </w:r>
      <w:r w:rsidRPr="008E13C9">
        <w:rPr>
          <w:rFonts w:ascii="Arial" w:hAnsi="Arial" w:cs="Arial"/>
          <w:sz w:val="28"/>
          <w:szCs w:val="28"/>
        </w:rPr>
        <w:t>.</w:t>
      </w:r>
    </w:p>
    <w:p w14:paraId="7DED451D" w14:textId="77777777" w:rsidR="005137F9" w:rsidRDefault="005137F9" w:rsidP="003F54AA">
      <w:pPr>
        <w:bidi w:val="0"/>
        <w:spacing w:after="0"/>
        <w:contextualSpacing/>
        <w:rPr>
          <w:rFonts w:ascii="Arial" w:hAnsi="Arial" w:cs="Arial"/>
          <w:b/>
          <w:bCs/>
          <w:sz w:val="28"/>
          <w:szCs w:val="28"/>
        </w:rPr>
      </w:pPr>
    </w:p>
    <w:p w14:paraId="1466F006" w14:textId="2D3C509C" w:rsidR="00792524" w:rsidRPr="008E13C9" w:rsidRDefault="005137F9" w:rsidP="005137F9">
      <w:pPr>
        <w:bidi w:val="0"/>
        <w:spacing w:after="0"/>
        <w:contextualSpacing/>
        <w:rPr>
          <w:rFonts w:ascii="Arial" w:hAnsi="Arial" w:cs="Arial"/>
          <w:b/>
          <w:bCs/>
          <w:sz w:val="28"/>
          <w:szCs w:val="28"/>
          <w:rtl/>
        </w:rPr>
      </w:pPr>
      <w:r>
        <w:rPr>
          <w:rFonts w:ascii="Arial" w:hAnsi="Arial" w:cs="Arial"/>
          <w:b/>
          <w:bCs/>
          <w:sz w:val="28"/>
          <w:szCs w:val="28"/>
        </w:rPr>
        <w:t>(</w:t>
      </w:r>
      <w:r w:rsidR="00C64467" w:rsidRPr="008E13C9">
        <w:rPr>
          <w:rFonts w:ascii="Arial" w:hAnsi="Arial" w:cs="Arial"/>
          <w:b/>
          <w:bCs/>
          <w:sz w:val="28"/>
          <w:szCs w:val="28"/>
        </w:rPr>
        <w:t>Jews (75%</w:t>
      </w:r>
      <w:proofErr w:type="gramStart"/>
      <w:r w:rsidR="00C64467" w:rsidRPr="008E13C9">
        <w:rPr>
          <w:rFonts w:ascii="Arial" w:hAnsi="Arial" w:cs="Arial"/>
          <w:b/>
          <w:bCs/>
          <w:sz w:val="28"/>
          <w:szCs w:val="28"/>
        </w:rPr>
        <w:t>),  Arabs</w:t>
      </w:r>
      <w:proofErr w:type="gramEnd"/>
      <w:r w:rsidR="00C64467" w:rsidRPr="008E13C9">
        <w:rPr>
          <w:rFonts w:ascii="Arial" w:hAnsi="Arial" w:cs="Arial"/>
          <w:b/>
          <w:bCs/>
          <w:sz w:val="28"/>
          <w:szCs w:val="28"/>
        </w:rPr>
        <w:t xml:space="preserve"> (20%),  others (5%)</w:t>
      </w:r>
      <w:r>
        <w:rPr>
          <w:rFonts w:ascii="Arial" w:hAnsi="Arial" w:cs="Arial"/>
          <w:b/>
          <w:bCs/>
          <w:sz w:val="28"/>
          <w:szCs w:val="28"/>
        </w:rPr>
        <w:t xml:space="preserve"> )</w:t>
      </w:r>
    </w:p>
    <w:p w14:paraId="582766F7" w14:textId="77777777" w:rsidR="008E13C9" w:rsidRPr="008E13C9" w:rsidRDefault="008E13C9" w:rsidP="003F54AA">
      <w:pPr>
        <w:bidi w:val="0"/>
        <w:spacing w:after="0"/>
        <w:contextualSpacing/>
        <w:rPr>
          <w:rFonts w:ascii="Arial" w:hAnsi="Arial" w:cs="Arial"/>
          <w:sz w:val="28"/>
          <w:szCs w:val="28"/>
        </w:rPr>
      </w:pPr>
      <w:r w:rsidRPr="008E13C9">
        <w:rPr>
          <w:rFonts w:ascii="Arial" w:hAnsi="Arial" w:cs="Arial"/>
          <w:sz w:val="28"/>
          <w:szCs w:val="28"/>
        </w:rPr>
        <w:t xml:space="preserve">Some 75% are Jews of all backgrounds (about 6 and a half million individuals), </w:t>
      </w:r>
    </w:p>
    <w:p w14:paraId="4B294D95" w14:textId="77777777" w:rsidR="003F54AA" w:rsidRDefault="008E13C9" w:rsidP="003F54AA">
      <w:pPr>
        <w:bidi w:val="0"/>
        <w:spacing w:after="0"/>
        <w:contextualSpacing/>
        <w:rPr>
          <w:rFonts w:ascii="Arial" w:hAnsi="Arial" w:cs="Arial"/>
          <w:sz w:val="28"/>
          <w:szCs w:val="28"/>
        </w:rPr>
      </w:pPr>
      <w:r w:rsidRPr="008E13C9">
        <w:rPr>
          <w:rFonts w:ascii="Arial" w:hAnsi="Arial" w:cs="Arial"/>
          <w:sz w:val="28"/>
          <w:szCs w:val="28"/>
        </w:rPr>
        <w:t>20% are Arab of any</w:t>
      </w:r>
      <w:r w:rsidRPr="008E13C9">
        <w:rPr>
          <w:rFonts w:ascii="Arial" w:hAnsi="Arial" w:cs="Arial"/>
          <w:sz w:val="28"/>
          <w:szCs w:val="28"/>
          <w:rtl/>
        </w:rPr>
        <w:t xml:space="preserve"> </w:t>
      </w:r>
      <w:r w:rsidRPr="008E13C9">
        <w:rPr>
          <w:rFonts w:ascii="Arial" w:hAnsi="Arial" w:cs="Arial"/>
          <w:sz w:val="28"/>
          <w:szCs w:val="28"/>
        </w:rPr>
        <w:t xml:space="preserve">religion other than Jewish (about 1,800,000 individuals), </w:t>
      </w:r>
    </w:p>
    <w:p w14:paraId="7AA5FD40" w14:textId="351A4080" w:rsidR="008E13C9" w:rsidRPr="008E13C9" w:rsidRDefault="008E13C9" w:rsidP="003F54AA">
      <w:pPr>
        <w:bidi w:val="0"/>
        <w:spacing w:after="0"/>
        <w:contextualSpacing/>
        <w:rPr>
          <w:rFonts w:ascii="Arial" w:hAnsi="Arial" w:cs="Arial"/>
          <w:sz w:val="28"/>
          <w:szCs w:val="28"/>
          <w:rtl/>
        </w:rPr>
      </w:pPr>
      <w:r w:rsidRPr="008E13C9">
        <w:rPr>
          <w:rFonts w:ascii="Arial" w:hAnsi="Arial" w:cs="Arial"/>
          <w:sz w:val="28"/>
          <w:szCs w:val="28"/>
        </w:rPr>
        <w:t>while the remaining 5% (about 400,000</w:t>
      </w:r>
      <w:r w:rsidRPr="008E13C9">
        <w:rPr>
          <w:rFonts w:ascii="Arial" w:hAnsi="Arial" w:cs="Arial"/>
          <w:sz w:val="28"/>
          <w:szCs w:val="28"/>
          <w:rtl/>
        </w:rPr>
        <w:t xml:space="preserve"> </w:t>
      </w:r>
      <w:r w:rsidRPr="008E13C9">
        <w:rPr>
          <w:rFonts w:ascii="Arial" w:hAnsi="Arial" w:cs="Arial"/>
          <w:sz w:val="28"/>
          <w:szCs w:val="28"/>
        </w:rPr>
        <w:t>individuals) are defined as "others", including persons of Jewish ancestry deemed non-Jewish</w:t>
      </w:r>
      <w:r w:rsidRPr="008E13C9">
        <w:rPr>
          <w:rFonts w:ascii="Arial" w:hAnsi="Arial" w:cs="Arial"/>
          <w:sz w:val="28"/>
          <w:szCs w:val="28"/>
          <w:rtl/>
        </w:rPr>
        <w:t xml:space="preserve"> </w:t>
      </w:r>
      <w:r w:rsidRPr="008E13C9">
        <w:rPr>
          <w:rFonts w:ascii="Arial" w:hAnsi="Arial" w:cs="Arial"/>
          <w:sz w:val="28"/>
          <w:szCs w:val="28"/>
        </w:rPr>
        <w:t>by religious law and persons of non-Jewish ancestry who are family members of Jewish</w:t>
      </w:r>
      <w:r w:rsidRPr="008E13C9">
        <w:rPr>
          <w:rFonts w:ascii="Arial" w:hAnsi="Arial" w:cs="Arial"/>
          <w:sz w:val="28"/>
          <w:szCs w:val="28"/>
          <w:rtl/>
        </w:rPr>
        <w:t xml:space="preserve"> </w:t>
      </w:r>
      <w:r w:rsidRPr="008E13C9">
        <w:rPr>
          <w:rFonts w:ascii="Arial" w:hAnsi="Arial" w:cs="Arial"/>
          <w:sz w:val="28"/>
          <w:szCs w:val="28"/>
        </w:rPr>
        <w:t>immigrants, Christian non-Arabs, Muslim non-Arabs and all other</w:t>
      </w:r>
      <w:r w:rsidRPr="008E13C9">
        <w:rPr>
          <w:rFonts w:ascii="Arial" w:hAnsi="Arial" w:cs="Arial"/>
          <w:sz w:val="28"/>
          <w:szCs w:val="28"/>
          <w:rtl/>
        </w:rPr>
        <w:t xml:space="preserve"> </w:t>
      </w:r>
      <w:r w:rsidRPr="008E13C9">
        <w:rPr>
          <w:rFonts w:ascii="Arial" w:hAnsi="Arial" w:cs="Arial"/>
          <w:sz w:val="28"/>
          <w:szCs w:val="28"/>
        </w:rPr>
        <w:t>residents who have neither an ethnic nor religious classification.</w:t>
      </w:r>
    </w:p>
    <w:p w14:paraId="60924130" w14:textId="38298E13" w:rsidR="005137F9" w:rsidRDefault="005137F9" w:rsidP="005137F9">
      <w:pPr>
        <w:bidi w:val="0"/>
        <w:rPr>
          <w:rFonts w:ascii="Arial" w:hAnsi="Arial" w:cs="Arial"/>
          <w:sz w:val="28"/>
          <w:szCs w:val="28"/>
        </w:rPr>
      </w:pPr>
      <w:r>
        <w:rPr>
          <w:rFonts w:ascii="Arial" w:hAnsi="Arial" w:cs="Arial"/>
          <w:b/>
          <w:bCs/>
          <w:sz w:val="28"/>
          <w:szCs w:val="28"/>
        </w:rPr>
        <w:t>(</w:t>
      </w:r>
      <w:r w:rsidR="00C64467" w:rsidRPr="008E13C9">
        <w:rPr>
          <w:rFonts w:ascii="Arial" w:hAnsi="Arial" w:cs="Arial"/>
          <w:b/>
          <w:bCs/>
          <w:sz w:val="28"/>
          <w:szCs w:val="28"/>
        </w:rPr>
        <w:t>Main sub-groups: Jews (around 75</w:t>
      </w:r>
      <w:r w:rsidRPr="008E13C9">
        <w:rPr>
          <w:rFonts w:ascii="Arial" w:hAnsi="Arial" w:cs="Arial"/>
          <w:b/>
          <w:bCs/>
          <w:sz w:val="28"/>
          <w:szCs w:val="28"/>
        </w:rPr>
        <w:t>%)</w:t>
      </w:r>
      <w:r w:rsidR="00C64467" w:rsidRPr="008E13C9">
        <w:rPr>
          <w:rFonts w:ascii="Arial" w:hAnsi="Arial" w:cs="Arial"/>
          <w:b/>
          <w:bCs/>
          <w:sz w:val="28"/>
          <w:szCs w:val="28"/>
        </w:rPr>
        <w:t xml:space="preserve"> and Arabs (around 21%</w:t>
      </w:r>
      <w:proofErr w:type="gramStart"/>
      <w:r w:rsidR="00C64467" w:rsidRPr="008E13C9">
        <w:rPr>
          <w:rFonts w:ascii="Arial" w:hAnsi="Arial" w:cs="Arial"/>
          <w:b/>
          <w:bCs/>
          <w:sz w:val="28"/>
          <w:szCs w:val="28"/>
        </w:rPr>
        <w:t>)</w:t>
      </w:r>
      <w:r>
        <w:rPr>
          <w:rFonts w:ascii="Arial" w:hAnsi="Arial" w:cs="Arial"/>
          <w:b/>
          <w:bCs/>
          <w:sz w:val="28"/>
          <w:szCs w:val="28"/>
        </w:rPr>
        <w:t xml:space="preserve"> )</w:t>
      </w:r>
      <w:proofErr w:type="gramEnd"/>
    </w:p>
    <w:p w14:paraId="0234EC20" w14:textId="34775204" w:rsidR="001B4B23" w:rsidRPr="00177698" w:rsidRDefault="000440F4" w:rsidP="005137F9">
      <w:pPr>
        <w:bidi w:val="0"/>
        <w:rPr>
          <w:rFonts w:ascii="Arial" w:hAnsi="Arial" w:cs="Arial"/>
          <w:sz w:val="28"/>
          <w:szCs w:val="28"/>
        </w:rPr>
      </w:pPr>
      <w:r w:rsidRPr="00177698">
        <w:rPr>
          <w:rFonts w:ascii="Arial" w:hAnsi="Arial" w:cs="Arial"/>
          <w:sz w:val="28"/>
          <w:szCs w:val="28"/>
        </w:rPr>
        <w:t xml:space="preserve">Generally, population trends in Israel reflect distinct patterns of two sub-groups: Jews (around 75%) and Arabs (around 21%). </w:t>
      </w:r>
    </w:p>
    <w:p w14:paraId="43533C99" w14:textId="77777777" w:rsidR="001B4B23" w:rsidRPr="00177698" w:rsidRDefault="001B4B23" w:rsidP="001B4B23">
      <w:pPr>
        <w:bidi w:val="0"/>
        <w:spacing w:after="0"/>
        <w:rPr>
          <w:rFonts w:ascii="Arial" w:hAnsi="Arial" w:cs="Arial"/>
          <w:sz w:val="28"/>
          <w:szCs w:val="28"/>
        </w:rPr>
      </w:pPr>
    </w:p>
    <w:p w14:paraId="3750D4BD" w14:textId="14930C94" w:rsidR="0061169A" w:rsidRDefault="001B4B23" w:rsidP="00BF0CA8">
      <w:pPr>
        <w:bidi w:val="0"/>
        <w:spacing w:after="0"/>
        <w:rPr>
          <w:rFonts w:ascii="Arial" w:hAnsi="Arial" w:cs="Arial"/>
          <w:sz w:val="28"/>
          <w:szCs w:val="28"/>
        </w:rPr>
      </w:pPr>
      <w:r w:rsidRPr="00177698">
        <w:rPr>
          <w:rFonts w:ascii="Arial" w:hAnsi="Arial" w:cs="Arial"/>
          <w:b/>
          <w:bCs/>
          <w:sz w:val="28"/>
          <w:szCs w:val="28"/>
        </w:rPr>
        <w:t>3</w:t>
      </w:r>
      <w:r w:rsidRPr="00177698">
        <w:rPr>
          <w:rFonts w:ascii="Arial" w:hAnsi="Arial" w:cs="Arial"/>
          <w:sz w:val="28"/>
          <w:szCs w:val="28"/>
        </w:rPr>
        <w:t xml:space="preserve">. </w:t>
      </w:r>
      <w:r w:rsidR="0061169A" w:rsidRPr="00177698">
        <w:rPr>
          <w:rFonts w:ascii="Arial" w:hAnsi="Arial" w:cs="Arial"/>
          <w:b/>
          <w:bCs/>
          <w:sz w:val="28"/>
          <w:szCs w:val="28"/>
        </w:rPr>
        <w:t>Jewish population</w:t>
      </w:r>
      <w:r w:rsidR="00177698" w:rsidRPr="00177698">
        <w:rPr>
          <w:rFonts w:ascii="Arial" w:hAnsi="Arial" w:cs="Arial"/>
          <w:b/>
          <w:bCs/>
          <w:sz w:val="28"/>
          <w:szCs w:val="28"/>
        </w:rPr>
        <w:t xml:space="preserve"> </w:t>
      </w:r>
      <w:r w:rsidR="003C7687">
        <w:rPr>
          <w:rFonts w:ascii="Arial" w:hAnsi="Arial" w:cs="Arial"/>
          <w:b/>
          <w:bCs/>
          <w:sz w:val="28"/>
          <w:szCs w:val="28"/>
        </w:rPr>
        <w:t>in</w:t>
      </w:r>
      <w:r w:rsidR="00177698" w:rsidRPr="00177698">
        <w:rPr>
          <w:rFonts w:ascii="Arial" w:hAnsi="Arial" w:cs="Arial"/>
          <w:b/>
          <w:bCs/>
          <w:sz w:val="28"/>
          <w:szCs w:val="28"/>
        </w:rPr>
        <w:t xml:space="preserve"> Israel</w:t>
      </w:r>
      <w:r w:rsidR="0061169A" w:rsidRPr="00177698">
        <w:rPr>
          <w:rFonts w:ascii="Arial" w:hAnsi="Arial" w:cs="Arial"/>
          <w:b/>
          <w:bCs/>
          <w:sz w:val="28"/>
          <w:szCs w:val="28"/>
        </w:rPr>
        <w:t>:</w:t>
      </w:r>
    </w:p>
    <w:p w14:paraId="4ED74C70" w14:textId="77777777" w:rsidR="00264A3C" w:rsidRPr="005547D2" w:rsidRDefault="00264A3C" w:rsidP="00264A3C">
      <w:pPr>
        <w:bidi w:val="0"/>
        <w:spacing w:after="0"/>
        <w:rPr>
          <w:rFonts w:ascii="Arial" w:hAnsi="Arial" w:cs="Arial"/>
          <w:sz w:val="28"/>
          <w:szCs w:val="28"/>
          <w:rtl/>
        </w:rPr>
      </w:pPr>
      <w:r w:rsidRPr="005137F9">
        <w:rPr>
          <w:rFonts w:ascii="Arial" w:hAnsi="Arial" w:cs="Arial"/>
          <w:sz w:val="28"/>
          <w:szCs w:val="28"/>
          <w:u w:val="single"/>
        </w:rPr>
        <w:t>Jewish Israelis:</w:t>
      </w:r>
      <w:r w:rsidRPr="005547D2">
        <w:rPr>
          <w:rFonts w:ascii="Arial" w:hAnsi="Arial" w:cs="Arial"/>
          <w:sz w:val="28"/>
          <w:szCs w:val="28"/>
        </w:rPr>
        <w:t xml:space="preserve"> Israeli citizens of the Jewish ethnicity or faith and descendants of Israeli-Jewish emigrants outside of Israel.</w:t>
      </w:r>
    </w:p>
    <w:p w14:paraId="12698AAC" w14:textId="7AA56B57" w:rsidR="00264A3C" w:rsidRPr="005547D2" w:rsidRDefault="00264A3C" w:rsidP="00264A3C">
      <w:pPr>
        <w:bidi w:val="0"/>
        <w:spacing w:after="0" w:line="240" w:lineRule="auto"/>
        <w:rPr>
          <w:rFonts w:ascii="Arial" w:eastAsiaTheme="minorEastAsia" w:hAnsi="Arial" w:cs="Arial"/>
          <w:color w:val="000000" w:themeColor="text1"/>
          <w:kern w:val="24"/>
          <w:sz w:val="28"/>
          <w:szCs w:val="28"/>
        </w:rPr>
      </w:pPr>
      <w:r w:rsidRPr="005547D2">
        <w:rPr>
          <w:rFonts w:ascii="Arial" w:eastAsiaTheme="minorEastAsia" w:hAnsi="Arial" w:cs="Arial"/>
          <w:color w:val="000000" w:themeColor="text1"/>
          <w:kern w:val="24"/>
          <w:sz w:val="28"/>
          <w:szCs w:val="28"/>
        </w:rPr>
        <w:t xml:space="preserve"> </w:t>
      </w:r>
    </w:p>
    <w:p w14:paraId="75F9AFF7" w14:textId="413919DC" w:rsidR="00792524" w:rsidRPr="005137F9" w:rsidRDefault="00C64467" w:rsidP="005137F9">
      <w:pPr>
        <w:pStyle w:val="a3"/>
        <w:numPr>
          <w:ilvl w:val="0"/>
          <w:numId w:val="17"/>
        </w:numPr>
        <w:bidi w:val="0"/>
        <w:spacing w:after="0" w:line="240" w:lineRule="auto"/>
        <w:rPr>
          <w:rFonts w:ascii="Arial" w:eastAsiaTheme="minorEastAsia" w:hAnsi="Arial" w:cs="Arial"/>
          <w:color w:val="000000" w:themeColor="text1"/>
          <w:kern w:val="24"/>
          <w:sz w:val="28"/>
          <w:szCs w:val="28"/>
        </w:rPr>
      </w:pPr>
      <w:r w:rsidRPr="005137F9">
        <w:rPr>
          <w:rFonts w:ascii="Arial" w:eastAsiaTheme="minorEastAsia" w:hAnsi="Arial" w:cs="Arial"/>
          <w:color w:val="000000" w:themeColor="text1"/>
          <w:kern w:val="24"/>
          <w:sz w:val="28"/>
          <w:szCs w:val="28"/>
          <w:u w:val="single"/>
        </w:rPr>
        <w:t>Israeli-born</w:t>
      </w:r>
      <w:r w:rsidRPr="005137F9">
        <w:rPr>
          <w:rFonts w:ascii="Arial" w:eastAsiaTheme="minorEastAsia" w:hAnsi="Arial" w:cs="Arial"/>
          <w:color w:val="000000" w:themeColor="text1"/>
          <w:kern w:val="24"/>
          <w:sz w:val="28"/>
          <w:szCs w:val="28"/>
        </w:rPr>
        <w:t xml:space="preserve"> mostly second or third-generation</w:t>
      </w:r>
    </w:p>
    <w:p w14:paraId="0E1FA9AE" w14:textId="77777777" w:rsidR="00264A3C" w:rsidRPr="005547D2" w:rsidRDefault="00264A3C" w:rsidP="00264A3C">
      <w:pPr>
        <w:bidi w:val="0"/>
        <w:spacing w:after="0" w:line="240" w:lineRule="auto"/>
        <w:rPr>
          <w:rFonts w:ascii="Arial" w:eastAsiaTheme="minorEastAsia" w:hAnsi="Arial" w:cs="Arial"/>
          <w:color w:val="000000" w:themeColor="text1"/>
          <w:kern w:val="24"/>
          <w:sz w:val="28"/>
          <w:szCs w:val="28"/>
        </w:rPr>
      </w:pPr>
    </w:p>
    <w:p w14:paraId="06E07B83" w14:textId="04B31167" w:rsidR="00792524" w:rsidRPr="005137F9" w:rsidRDefault="00C64467" w:rsidP="005137F9">
      <w:pPr>
        <w:pStyle w:val="a3"/>
        <w:numPr>
          <w:ilvl w:val="0"/>
          <w:numId w:val="17"/>
        </w:numPr>
        <w:bidi w:val="0"/>
        <w:spacing w:after="0" w:line="240" w:lineRule="auto"/>
        <w:rPr>
          <w:rFonts w:ascii="Arial" w:eastAsiaTheme="minorEastAsia" w:hAnsi="Arial" w:cs="Arial"/>
          <w:color w:val="000000" w:themeColor="text1"/>
          <w:kern w:val="24"/>
          <w:sz w:val="28"/>
          <w:szCs w:val="28"/>
          <w:rtl/>
        </w:rPr>
      </w:pPr>
      <w:r w:rsidRPr="005137F9">
        <w:rPr>
          <w:rFonts w:ascii="Arial" w:eastAsiaTheme="minorEastAsia" w:hAnsi="Arial" w:cs="Arial"/>
          <w:color w:val="000000" w:themeColor="text1"/>
          <w:kern w:val="24"/>
          <w:sz w:val="28"/>
          <w:szCs w:val="28"/>
          <w:u w:val="single"/>
        </w:rPr>
        <w:t>Descended</w:t>
      </w:r>
      <w:r w:rsidRPr="005137F9">
        <w:rPr>
          <w:rFonts w:ascii="Arial" w:eastAsiaTheme="minorEastAsia" w:hAnsi="Arial" w:cs="Arial"/>
          <w:color w:val="000000" w:themeColor="text1"/>
          <w:kern w:val="24"/>
          <w:sz w:val="28"/>
          <w:szCs w:val="28"/>
        </w:rPr>
        <w:t xml:space="preserve"> from European Jews (50%) and from Arabic countries (50%)</w:t>
      </w:r>
    </w:p>
    <w:p w14:paraId="6CEF0FE7" w14:textId="77777777" w:rsidR="00792524" w:rsidRPr="005547D2" w:rsidRDefault="00C64467" w:rsidP="00264A3C">
      <w:pPr>
        <w:bidi w:val="0"/>
        <w:spacing w:after="0" w:line="240" w:lineRule="auto"/>
        <w:rPr>
          <w:rFonts w:ascii="Arial" w:eastAsiaTheme="minorEastAsia" w:hAnsi="Arial" w:cs="Arial"/>
          <w:color w:val="000000" w:themeColor="text1"/>
          <w:kern w:val="24"/>
          <w:sz w:val="28"/>
          <w:szCs w:val="28"/>
          <w:rtl/>
        </w:rPr>
      </w:pPr>
      <w:r w:rsidRPr="005547D2">
        <w:rPr>
          <w:rFonts w:ascii="Arial" w:eastAsiaTheme="minorEastAsia" w:hAnsi="Arial" w:cs="Arial"/>
          <w:color w:val="000000" w:themeColor="text1"/>
          <w:kern w:val="24"/>
          <w:sz w:val="28"/>
          <w:szCs w:val="28"/>
        </w:rPr>
        <w:t xml:space="preserve"> </w:t>
      </w:r>
    </w:p>
    <w:p w14:paraId="2A41FD6A" w14:textId="10F2E56D" w:rsidR="00792524" w:rsidRPr="005137F9" w:rsidRDefault="00C64467" w:rsidP="005137F9">
      <w:pPr>
        <w:pStyle w:val="a3"/>
        <w:numPr>
          <w:ilvl w:val="0"/>
          <w:numId w:val="17"/>
        </w:numPr>
        <w:bidi w:val="0"/>
        <w:spacing w:after="0" w:line="240" w:lineRule="auto"/>
        <w:rPr>
          <w:rFonts w:ascii="Arial" w:eastAsiaTheme="minorEastAsia" w:hAnsi="Arial" w:cs="Arial"/>
          <w:color w:val="000000" w:themeColor="text1"/>
          <w:kern w:val="24"/>
          <w:sz w:val="28"/>
          <w:szCs w:val="28"/>
        </w:rPr>
      </w:pPr>
      <w:r w:rsidRPr="005137F9">
        <w:rPr>
          <w:rFonts w:ascii="Arial" w:eastAsiaTheme="minorEastAsia" w:hAnsi="Arial" w:cs="Arial"/>
          <w:color w:val="000000" w:themeColor="text1"/>
          <w:kern w:val="24"/>
          <w:sz w:val="28"/>
          <w:szCs w:val="28"/>
          <w:u w:val="single"/>
        </w:rPr>
        <w:t>Coming from</w:t>
      </w:r>
      <w:r w:rsidRPr="005137F9">
        <w:rPr>
          <w:rFonts w:ascii="Arial" w:eastAsiaTheme="minorEastAsia" w:hAnsi="Arial" w:cs="Arial"/>
          <w:color w:val="000000" w:themeColor="text1"/>
          <w:kern w:val="24"/>
          <w:sz w:val="28"/>
          <w:szCs w:val="28"/>
        </w:rPr>
        <w:t xml:space="preserve"> Europe and the Americas, Asia and Africa</w:t>
      </w:r>
      <w:r w:rsidR="005137F9">
        <w:rPr>
          <w:rFonts w:ascii="Arial" w:eastAsiaTheme="minorEastAsia" w:hAnsi="Arial" w:cs="Arial"/>
          <w:color w:val="000000" w:themeColor="text1"/>
          <w:kern w:val="24"/>
          <w:sz w:val="28"/>
          <w:szCs w:val="28"/>
        </w:rPr>
        <w:t xml:space="preserve"> -</w:t>
      </w:r>
      <w:r w:rsidRPr="005137F9">
        <w:rPr>
          <w:rFonts w:ascii="Arial" w:eastAsiaTheme="minorEastAsia" w:hAnsi="Arial" w:cs="Arial"/>
          <w:color w:val="000000" w:themeColor="text1"/>
          <w:kern w:val="24"/>
          <w:sz w:val="28"/>
          <w:szCs w:val="28"/>
        </w:rPr>
        <w:t xml:space="preserve"> Ethiopia and India</w:t>
      </w:r>
      <w:r w:rsidR="005137F9">
        <w:rPr>
          <w:rFonts w:ascii="Arial" w:eastAsiaTheme="minorEastAsia" w:hAnsi="Arial" w:cs="Arial"/>
          <w:color w:val="000000" w:themeColor="text1"/>
          <w:kern w:val="24"/>
          <w:sz w:val="28"/>
          <w:szCs w:val="28"/>
        </w:rPr>
        <w:t>.</w:t>
      </w:r>
    </w:p>
    <w:p w14:paraId="4A314F95" w14:textId="77777777" w:rsidR="00264A3C" w:rsidRPr="005547D2" w:rsidRDefault="00264A3C" w:rsidP="00264A3C">
      <w:pPr>
        <w:bidi w:val="0"/>
        <w:spacing w:after="0" w:line="240" w:lineRule="auto"/>
        <w:rPr>
          <w:rFonts w:ascii="Arial" w:eastAsiaTheme="minorEastAsia" w:hAnsi="Arial" w:cs="Arial"/>
          <w:color w:val="000000" w:themeColor="text1"/>
          <w:kern w:val="24"/>
          <w:sz w:val="28"/>
          <w:szCs w:val="28"/>
        </w:rPr>
      </w:pPr>
    </w:p>
    <w:p w14:paraId="4419F5A6" w14:textId="77777777" w:rsidR="005137F9" w:rsidRDefault="00264A3C" w:rsidP="00264A3C">
      <w:pPr>
        <w:bidi w:val="0"/>
        <w:spacing w:after="0" w:line="240" w:lineRule="auto"/>
        <w:rPr>
          <w:rFonts w:ascii="Arial" w:eastAsiaTheme="minorEastAsia" w:hAnsi="Arial" w:cs="Arial"/>
          <w:color w:val="000000" w:themeColor="text1"/>
          <w:kern w:val="24"/>
          <w:sz w:val="28"/>
          <w:szCs w:val="28"/>
        </w:rPr>
      </w:pPr>
      <w:r w:rsidRPr="005137F9">
        <w:rPr>
          <w:rFonts w:ascii="Arial" w:eastAsiaTheme="minorEastAsia" w:hAnsi="Arial" w:cs="Arial"/>
          <w:color w:val="000000" w:themeColor="text1"/>
          <w:kern w:val="24"/>
          <w:sz w:val="28"/>
          <w:szCs w:val="28"/>
          <w:u w:val="single"/>
        </w:rPr>
        <w:t xml:space="preserve">As for today: </w:t>
      </w:r>
      <w:r w:rsidRPr="005547D2">
        <w:rPr>
          <w:rFonts w:ascii="Arial" w:eastAsiaTheme="minorEastAsia" w:hAnsi="Arial" w:cs="Arial"/>
          <w:color w:val="000000" w:themeColor="text1"/>
          <w:kern w:val="24"/>
          <w:sz w:val="28"/>
          <w:szCs w:val="28"/>
        </w:rPr>
        <w:t xml:space="preserve">68% are Israeli-born, mostly second or third-generation Israelis and the rest are Jewish immigrants to Israel: 22% from Europe and the Americas and </w:t>
      </w:r>
    </w:p>
    <w:p w14:paraId="1A32D7E8" w14:textId="515850A0" w:rsidR="00264A3C" w:rsidRPr="005547D2" w:rsidRDefault="00264A3C" w:rsidP="005137F9">
      <w:pPr>
        <w:bidi w:val="0"/>
        <w:spacing w:after="0" w:line="240" w:lineRule="auto"/>
        <w:rPr>
          <w:rFonts w:ascii="Arial" w:eastAsiaTheme="minorEastAsia" w:hAnsi="Arial" w:cs="Arial"/>
          <w:color w:val="000000" w:themeColor="text1"/>
          <w:kern w:val="24"/>
          <w:sz w:val="28"/>
          <w:szCs w:val="28"/>
        </w:rPr>
      </w:pPr>
      <w:r w:rsidRPr="005547D2">
        <w:rPr>
          <w:rFonts w:ascii="Arial" w:eastAsiaTheme="minorEastAsia" w:hAnsi="Arial" w:cs="Arial"/>
          <w:color w:val="000000" w:themeColor="text1"/>
          <w:kern w:val="24"/>
          <w:sz w:val="28"/>
          <w:szCs w:val="28"/>
        </w:rPr>
        <w:t xml:space="preserve">10% from Asia and Africa including the Arab countries. </w:t>
      </w:r>
      <w:r w:rsidRPr="005547D2">
        <w:rPr>
          <w:rFonts w:ascii="Arial" w:eastAsiaTheme="minorEastAsia" w:hAnsi="Arial" w:cs="Arial"/>
          <w:color w:val="000000" w:themeColor="text1"/>
          <w:kern w:val="24"/>
          <w:sz w:val="28"/>
          <w:szCs w:val="28"/>
        </w:rPr>
        <w:br/>
      </w:r>
    </w:p>
    <w:p w14:paraId="07F1E20C" w14:textId="209ACC7B" w:rsidR="00264A3C" w:rsidRPr="005547D2" w:rsidRDefault="00264A3C" w:rsidP="00264A3C">
      <w:pPr>
        <w:bidi w:val="0"/>
        <w:spacing w:after="0" w:line="240" w:lineRule="auto"/>
        <w:rPr>
          <w:rFonts w:ascii="Arial" w:eastAsiaTheme="minorEastAsia" w:hAnsi="Arial" w:cs="Arial"/>
          <w:color w:val="000000" w:themeColor="text1"/>
          <w:kern w:val="24"/>
          <w:sz w:val="28"/>
          <w:szCs w:val="28"/>
          <w:rtl/>
        </w:rPr>
      </w:pPr>
      <w:r w:rsidRPr="005547D2">
        <w:rPr>
          <w:rFonts w:ascii="Arial" w:eastAsiaTheme="minorEastAsia" w:hAnsi="Arial" w:cs="Arial"/>
          <w:color w:val="000000" w:themeColor="text1"/>
          <w:kern w:val="24"/>
          <w:sz w:val="28"/>
          <w:szCs w:val="28"/>
        </w:rPr>
        <w:t>Nearly half of all Israeli Jewish population are descended from Jews who came from Europe, while around the same number are descended from Jews who came from Arab countries</w:t>
      </w:r>
      <w:r w:rsidR="005137F9">
        <w:rPr>
          <w:rFonts w:ascii="Arial" w:eastAsiaTheme="minorEastAsia" w:hAnsi="Arial" w:cs="Arial"/>
          <w:color w:val="000000" w:themeColor="text1"/>
          <w:kern w:val="24"/>
          <w:sz w:val="28"/>
          <w:szCs w:val="28"/>
        </w:rPr>
        <w:t>. O</w:t>
      </w:r>
      <w:r w:rsidRPr="005547D2">
        <w:rPr>
          <w:rFonts w:ascii="Arial" w:eastAsiaTheme="minorEastAsia" w:hAnsi="Arial" w:cs="Arial"/>
          <w:color w:val="000000" w:themeColor="text1"/>
          <w:kern w:val="24"/>
          <w:sz w:val="28"/>
          <w:szCs w:val="28"/>
        </w:rPr>
        <w:t>ver two hundred thousand are descended from Ethiopian and Indian Jews.</w:t>
      </w:r>
    </w:p>
    <w:p w14:paraId="293EDE7B" w14:textId="77777777" w:rsidR="00264A3C" w:rsidRPr="00245220" w:rsidRDefault="00264A3C" w:rsidP="00264A3C">
      <w:pPr>
        <w:bidi w:val="0"/>
        <w:spacing w:after="0" w:line="240" w:lineRule="auto"/>
        <w:rPr>
          <w:rFonts w:ascii="Arial" w:eastAsiaTheme="minorEastAsia" w:hAnsi="Arial" w:cs="Arial"/>
          <w:color w:val="000000" w:themeColor="text1"/>
          <w:kern w:val="24"/>
          <w:sz w:val="28"/>
          <w:szCs w:val="28"/>
          <w:u w:val="single"/>
          <w:rtl/>
        </w:rPr>
      </w:pPr>
    </w:p>
    <w:p w14:paraId="7E5C1141" w14:textId="77777777" w:rsidR="00E32CB7" w:rsidRDefault="00C64467" w:rsidP="00E32CB7">
      <w:pPr>
        <w:bidi w:val="0"/>
        <w:spacing w:after="0" w:line="240" w:lineRule="auto"/>
        <w:rPr>
          <w:rFonts w:ascii="Arial" w:eastAsiaTheme="minorEastAsia" w:hAnsi="Arial" w:cs="Arial"/>
          <w:b/>
          <w:bCs/>
          <w:color w:val="000000" w:themeColor="text1"/>
          <w:kern w:val="24"/>
          <w:sz w:val="28"/>
          <w:szCs w:val="28"/>
        </w:rPr>
      </w:pPr>
      <w:r w:rsidRPr="00245220">
        <w:rPr>
          <w:rFonts w:ascii="Arial" w:eastAsiaTheme="minorEastAsia" w:hAnsi="Arial" w:cs="Arial"/>
          <w:b/>
          <w:bCs/>
          <w:color w:val="000000" w:themeColor="text1"/>
          <w:kern w:val="24"/>
          <w:sz w:val="28"/>
          <w:szCs w:val="28"/>
          <w:u w:val="single"/>
        </w:rPr>
        <w:t>Religious observance</w:t>
      </w:r>
      <w:r w:rsidRPr="00264A3C">
        <w:rPr>
          <w:rFonts w:ascii="Arial" w:eastAsiaTheme="minorEastAsia" w:hAnsi="Arial" w:cs="Arial"/>
          <w:b/>
          <w:bCs/>
          <w:color w:val="000000" w:themeColor="text1"/>
          <w:kern w:val="24"/>
          <w:sz w:val="28"/>
          <w:szCs w:val="28"/>
        </w:rPr>
        <w:t xml:space="preserve"> - A wide spectrum: Ultra-orthodox religious to a secular lifestyle </w:t>
      </w:r>
    </w:p>
    <w:p w14:paraId="2D62078F" w14:textId="77777777" w:rsidR="00E32CB7" w:rsidRDefault="00E32CB7" w:rsidP="00E32CB7">
      <w:pPr>
        <w:bidi w:val="0"/>
        <w:spacing w:after="0" w:line="240" w:lineRule="auto"/>
        <w:rPr>
          <w:rFonts w:ascii="Arial" w:eastAsiaTheme="minorEastAsia" w:hAnsi="Arial" w:cs="Arial"/>
          <w:b/>
          <w:bCs/>
          <w:color w:val="000000" w:themeColor="text1"/>
          <w:kern w:val="24"/>
          <w:sz w:val="28"/>
          <w:szCs w:val="28"/>
        </w:rPr>
      </w:pPr>
    </w:p>
    <w:p w14:paraId="4C4622CA" w14:textId="6C46F697" w:rsidR="003C7687" w:rsidRDefault="003C7687" w:rsidP="0061169A">
      <w:pPr>
        <w:bidi w:val="0"/>
        <w:spacing w:after="0" w:line="240" w:lineRule="auto"/>
        <w:rPr>
          <w:rFonts w:ascii="Arial" w:eastAsiaTheme="minorEastAsia" w:hAnsi="Arial" w:cs="Arial"/>
          <w:color w:val="000000" w:themeColor="text1"/>
          <w:kern w:val="24"/>
          <w:sz w:val="28"/>
          <w:szCs w:val="28"/>
        </w:rPr>
      </w:pPr>
      <w:r w:rsidRPr="003C7687">
        <w:rPr>
          <w:rFonts w:ascii="Arial" w:eastAsiaTheme="minorEastAsia" w:hAnsi="Arial" w:cs="Arial"/>
          <w:b/>
          <w:bCs/>
          <w:color w:val="000000" w:themeColor="text1"/>
          <w:kern w:val="24"/>
          <w:sz w:val="28"/>
          <w:szCs w:val="28"/>
        </w:rPr>
        <w:t>4.</w:t>
      </w:r>
      <w:r>
        <w:rPr>
          <w:rFonts w:ascii="Arial" w:eastAsiaTheme="minorEastAsia" w:hAnsi="Arial" w:cs="Arial"/>
          <w:color w:val="000000" w:themeColor="text1"/>
          <w:kern w:val="24"/>
          <w:sz w:val="28"/>
          <w:szCs w:val="28"/>
        </w:rPr>
        <w:t xml:space="preserve"> </w:t>
      </w:r>
      <w:r w:rsidR="0061169A" w:rsidRPr="00177698">
        <w:rPr>
          <w:rFonts w:ascii="Arial" w:eastAsiaTheme="minorEastAsia" w:hAnsi="Arial" w:cs="Arial"/>
          <w:color w:val="000000" w:themeColor="text1"/>
          <w:kern w:val="24"/>
          <w:sz w:val="28"/>
          <w:szCs w:val="28"/>
        </w:rPr>
        <w:t xml:space="preserve">Jewish Israelis </w:t>
      </w:r>
      <w:r>
        <w:rPr>
          <w:rFonts w:ascii="Arial" w:eastAsiaTheme="minorEastAsia" w:hAnsi="Arial" w:cs="Arial"/>
          <w:color w:val="000000" w:themeColor="text1"/>
          <w:kern w:val="24"/>
          <w:sz w:val="28"/>
          <w:szCs w:val="28"/>
        </w:rPr>
        <w:t xml:space="preserve">who </w:t>
      </w:r>
      <w:r w:rsidR="0061169A" w:rsidRPr="00177698">
        <w:rPr>
          <w:rFonts w:ascii="Arial" w:eastAsiaTheme="minorEastAsia" w:hAnsi="Arial" w:cs="Arial"/>
          <w:color w:val="000000" w:themeColor="text1"/>
          <w:kern w:val="24"/>
          <w:sz w:val="28"/>
          <w:szCs w:val="28"/>
        </w:rPr>
        <w:t>immigrated from the diaspora communities</w:t>
      </w:r>
      <w:r>
        <w:rPr>
          <w:rFonts w:ascii="Arial" w:eastAsiaTheme="minorEastAsia" w:hAnsi="Arial" w:cs="Arial"/>
          <w:color w:val="000000" w:themeColor="text1"/>
          <w:kern w:val="24"/>
          <w:sz w:val="28"/>
          <w:szCs w:val="28"/>
        </w:rPr>
        <w:t xml:space="preserve"> are mainly from two groups</w:t>
      </w:r>
      <w:r w:rsidR="0061169A" w:rsidRPr="00177698">
        <w:rPr>
          <w:rFonts w:ascii="Arial" w:eastAsiaTheme="minorEastAsia" w:hAnsi="Arial" w:cs="Arial"/>
          <w:color w:val="000000" w:themeColor="text1"/>
          <w:kern w:val="24"/>
          <w:sz w:val="28"/>
          <w:szCs w:val="28"/>
        </w:rPr>
        <w:t xml:space="preserve">:  </w:t>
      </w:r>
    </w:p>
    <w:p w14:paraId="46BA1056" w14:textId="796EFEFB" w:rsidR="0061169A" w:rsidRPr="00177698" w:rsidRDefault="0061169A" w:rsidP="003C7687">
      <w:pPr>
        <w:bidi w:val="0"/>
        <w:spacing w:after="0" w:line="240" w:lineRule="auto"/>
        <w:rPr>
          <w:rFonts w:ascii="Arial" w:eastAsia="Times New Roman" w:hAnsi="Arial" w:cs="Arial"/>
          <w:sz w:val="28"/>
          <w:szCs w:val="28"/>
          <w:rtl/>
        </w:rPr>
      </w:pPr>
      <w:r w:rsidRPr="00177698">
        <w:rPr>
          <w:rFonts w:ascii="Arial" w:eastAsiaTheme="minorEastAsia" w:hAnsi="Arial" w:cs="Arial"/>
          <w:b/>
          <w:bCs/>
          <w:color w:val="000000" w:themeColor="text1"/>
          <w:kern w:val="24"/>
          <w:sz w:val="28"/>
          <w:szCs w:val="28"/>
        </w:rPr>
        <w:t>Ashkenazi Jews:</w:t>
      </w:r>
      <w:r w:rsidRPr="00177698">
        <w:rPr>
          <w:rFonts w:ascii="Arial" w:eastAsiaTheme="minorEastAsia" w:hAnsi="Arial" w:cs="Arial"/>
          <w:color w:val="000000" w:themeColor="text1"/>
          <w:kern w:val="24"/>
          <w:sz w:val="28"/>
          <w:szCs w:val="28"/>
        </w:rPr>
        <w:t xml:space="preserve"> who commingled in the Holy Roman Empire around the end of the first millennium</w:t>
      </w:r>
    </w:p>
    <w:p w14:paraId="6B118E47" w14:textId="77777777" w:rsidR="0061169A" w:rsidRPr="00177698" w:rsidRDefault="0061169A" w:rsidP="0061169A">
      <w:pPr>
        <w:bidi w:val="0"/>
        <w:spacing w:after="0" w:line="240" w:lineRule="auto"/>
        <w:rPr>
          <w:rFonts w:ascii="Arial" w:eastAsia="Times New Roman" w:hAnsi="Arial" w:cs="Arial"/>
          <w:sz w:val="28"/>
          <w:szCs w:val="28"/>
          <w:rtl/>
        </w:rPr>
      </w:pPr>
      <w:r w:rsidRPr="00177698">
        <w:rPr>
          <w:rFonts w:ascii="Arial" w:eastAsiaTheme="minorEastAsia" w:hAnsi="Arial" w:cs="Arial"/>
          <w:b/>
          <w:bCs/>
          <w:color w:val="000000" w:themeColor="text1"/>
          <w:kern w:val="24"/>
          <w:sz w:val="28"/>
          <w:szCs w:val="28"/>
        </w:rPr>
        <w:t>Sephardic Jews:</w:t>
      </w:r>
      <w:r w:rsidRPr="00177698">
        <w:rPr>
          <w:rFonts w:ascii="Arial" w:eastAsiaTheme="minorEastAsia" w:hAnsi="Arial" w:cs="Arial"/>
          <w:color w:val="000000" w:themeColor="text1"/>
          <w:kern w:val="24"/>
          <w:sz w:val="28"/>
          <w:szCs w:val="28"/>
        </w:rPr>
        <w:t xml:space="preserve">  who settled in Spain or the Iberian Peninsula when deported by the Romain Empire around the end of the first millennium</w:t>
      </w:r>
    </w:p>
    <w:p w14:paraId="1B8C2E3C" w14:textId="02C79113" w:rsidR="0061169A" w:rsidRPr="00177698" w:rsidRDefault="00177698" w:rsidP="0061169A">
      <w:pPr>
        <w:bidi w:val="0"/>
        <w:spacing w:after="0" w:line="240" w:lineRule="auto"/>
        <w:contextualSpacing/>
        <w:rPr>
          <w:rFonts w:ascii="Arial" w:eastAsiaTheme="minorEastAsia" w:hAnsi="Arial" w:cs="Arial"/>
          <w:color w:val="000000" w:themeColor="text1"/>
          <w:kern w:val="24"/>
          <w:sz w:val="28"/>
          <w:szCs w:val="28"/>
        </w:rPr>
      </w:pPr>
      <w:r w:rsidRPr="00177698">
        <w:rPr>
          <w:rFonts w:ascii="Arial" w:eastAsiaTheme="minorEastAsia" w:hAnsi="Arial" w:cs="Arial"/>
          <w:b/>
          <w:bCs/>
          <w:color w:val="000000" w:themeColor="text1"/>
          <w:kern w:val="24"/>
          <w:sz w:val="28"/>
          <w:szCs w:val="28"/>
        </w:rPr>
        <w:t>The o</w:t>
      </w:r>
      <w:r w:rsidR="0061169A" w:rsidRPr="00177698">
        <w:rPr>
          <w:rFonts w:ascii="Arial" w:eastAsiaTheme="minorEastAsia" w:hAnsi="Arial" w:cs="Arial"/>
          <w:b/>
          <w:bCs/>
          <w:color w:val="000000" w:themeColor="text1"/>
          <w:kern w:val="24"/>
          <w:sz w:val="28"/>
          <w:szCs w:val="28"/>
        </w:rPr>
        <w:t xml:space="preserve">ther </w:t>
      </w:r>
      <w:r w:rsidRPr="00177698">
        <w:rPr>
          <w:rFonts w:ascii="Arial" w:eastAsiaTheme="minorEastAsia" w:hAnsi="Arial" w:cs="Arial"/>
          <w:b/>
          <w:bCs/>
          <w:color w:val="000000" w:themeColor="text1"/>
          <w:kern w:val="24"/>
          <w:sz w:val="28"/>
          <w:szCs w:val="28"/>
        </w:rPr>
        <w:t xml:space="preserve">Jewish </w:t>
      </w:r>
      <w:r w:rsidR="003C7687">
        <w:rPr>
          <w:rFonts w:ascii="Arial" w:eastAsiaTheme="minorEastAsia" w:hAnsi="Arial" w:cs="Arial"/>
          <w:b/>
          <w:bCs/>
          <w:color w:val="000000" w:themeColor="text1"/>
          <w:kern w:val="24"/>
          <w:sz w:val="28"/>
          <w:szCs w:val="28"/>
        </w:rPr>
        <w:t xml:space="preserve">population </w:t>
      </w:r>
      <w:r w:rsidRPr="00177698">
        <w:rPr>
          <w:rFonts w:ascii="Arial" w:eastAsiaTheme="minorEastAsia" w:hAnsi="Arial" w:cs="Arial"/>
          <w:b/>
          <w:bCs/>
          <w:color w:val="000000" w:themeColor="text1"/>
          <w:kern w:val="24"/>
          <w:sz w:val="28"/>
          <w:szCs w:val="28"/>
        </w:rPr>
        <w:t xml:space="preserve">are small </w:t>
      </w:r>
      <w:r w:rsidR="00E93B24">
        <w:rPr>
          <w:rFonts w:ascii="Arial" w:eastAsiaTheme="minorEastAsia" w:hAnsi="Arial" w:cs="Arial"/>
          <w:b/>
          <w:bCs/>
          <w:color w:val="000000" w:themeColor="text1"/>
          <w:kern w:val="24"/>
          <w:sz w:val="28"/>
          <w:szCs w:val="28"/>
        </w:rPr>
        <w:t xml:space="preserve">groups </w:t>
      </w:r>
      <w:r w:rsidR="0061169A" w:rsidRPr="00177698">
        <w:rPr>
          <w:rFonts w:ascii="Arial" w:eastAsiaTheme="minorEastAsia" w:hAnsi="Arial" w:cs="Arial"/>
          <w:b/>
          <w:bCs/>
          <w:color w:val="000000" w:themeColor="text1"/>
          <w:kern w:val="24"/>
          <w:sz w:val="28"/>
          <w:szCs w:val="28"/>
        </w:rPr>
        <w:t>such as</w:t>
      </w:r>
      <w:r w:rsidR="0061169A" w:rsidRPr="00177698">
        <w:rPr>
          <w:rFonts w:ascii="Arial" w:eastAsiaTheme="minorEastAsia" w:hAnsi="Arial" w:cs="Arial"/>
          <w:color w:val="000000" w:themeColor="text1"/>
          <w:kern w:val="24"/>
          <w:sz w:val="28"/>
          <w:szCs w:val="28"/>
        </w:rPr>
        <w:t xml:space="preserve"> </w:t>
      </w:r>
      <w:r w:rsidR="0061169A" w:rsidRPr="00177698">
        <w:rPr>
          <w:rFonts w:ascii="Arial" w:eastAsiaTheme="minorEastAsia" w:hAnsi="Arial" w:cs="Arial"/>
          <w:color w:val="000000" w:themeColor="text1"/>
          <w:kern w:val="24"/>
          <w:sz w:val="28"/>
          <w:szCs w:val="28"/>
          <w:lang w:val="de-DE"/>
        </w:rPr>
        <w:t>Cochin Jews (India), Karaite Jews, Jews from Arabic countries, Ethiopian Jews and Russian Jews.</w:t>
      </w:r>
      <w:r w:rsidR="0061169A" w:rsidRPr="00177698">
        <w:rPr>
          <w:rFonts w:ascii="Arial" w:eastAsiaTheme="minorEastAsia" w:hAnsi="Arial" w:cs="Arial"/>
          <w:color w:val="000000" w:themeColor="text1"/>
          <w:kern w:val="24"/>
          <w:sz w:val="28"/>
          <w:szCs w:val="28"/>
        </w:rPr>
        <w:t xml:space="preserve"> </w:t>
      </w:r>
    </w:p>
    <w:p w14:paraId="686D6670" w14:textId="77777777" w:rsidR="00E32CB7" w:rsidRDefault="00E32CB7" w:rsidP="00E32CB7">
      <w:pPr>
        <w:bidi w:val="0"/>
        <w:spacing w:after="0" w:line="240" w:lineRule="auto"/>
        <w:contextualSpacing/>
        <w:rPr>
          <w:rFonts w:ascii="Arial" w:eastAsia="Times New Roman" w:hAnsi="Arial" w:cs="Arial"/>
          <w:b/>
          <w:bCs/>
          <w:sz w:val="28"/>
          <w:szCs w:val="28"/>
        </w:rPr>
      </w:pPr>
    </w:p>
    <w:p w14:paraId="5FAD89CB" w14:textId="77777777" w:rsidR="00E32CB7" w:rsidRPr="00E32CB7" w:rsidRDefault="00E32CB7" w:rsidP="00E32CB7">
      <w:pPr>
        <w:bidi w:val="0"/>
        <w:spacing w:after="0" w:line="240" w:lineRule="auto"/>
        <w:contextualSpacing/>
        <w:rPr>
          <w:rFonts w:ascii="Arial" w:eastAsia="Times New Roman" w:hAnsi="Arial" w:cs="Arial"/>
          <w:b/>
          <w:bCs/>
          <w:sz w:val="28"/>
          <w:szCs w:val="28"/>
        </w:rPr>
      </w:pPr>
      <w:r w:rsidRPr="00E32CB7">
        <w:rPr>
          <w:rFonts w:ascii="Arial" w:eastAsia="Times New Roman" w:hAnsi="Arial" w:cs="Arial"/>
          <w:b/>
          <w:bCs/>
          <w:sz w:val="28"/>
          <w:szCs w:val="28"/>
        </w:rPr>
        <w:t xml:space="preserve">As you can imagine, there is a wide range of Jewish cultural traditions and customs. </w:t>
      </w:r>
    </w:p>
    <w:p w14:paraId="11351A48" w14:textId="3D3E0729" w:rsidR="00177698" w:rsidRPr="00177698" w:rsidRDefault="00177698" w:rsidP="00177698">
      <w:pPr>
        <w:bidi w:val="0"/>
        <w:spacing w:after="0" w:line="240" w:lineRule="auto"/>
        <w:contextualSpacing/>
        <w:rPr>
          <w:rFonts w:ascii="Arial" w:eastAsia="Times New Roman" w:hAnsi="Arial" w:cs="Arial"/>
          <w:sz w:val="28"/>
          <w:szCs w:val="28"/>
        </w:rPr>
      </w:pPr>
    </w:p>
    <w:p w14:paraId="1CD72800" w14:textId="04B4228F" w:rsidR="00A43057" w:rsidRPr="005547D2" w:rsidRDefault="00A43057" w:rsidP="00A43057">
      <w:pPr>
        <w:pStyle w:val="NormalWeb"/>
        <w:spacing w:before="0" w:beforeAutospacing="0" w:after="0" w:afterAutospacing="0"/>
        <w:rPr>
          <w:rFonts w:ascii="Arial" w:hAnsi="Arial" w:cs="Arial"/>
          <w:sz w:val="28"/>
          <w:szCs w:val="28"/>
          <w:rtl/>
        </w:rPr>
      </w:pPr>
      <w:r w:rsidRPr="00D147F8">
        <w:rPr>
          <w:rFonts w:ascii="Arial" w:hAnsi="Arial" w:cs="Arial"/>
          <w:b/>
          <w:bCs/>
          <w:sz w:val="28"/>
          <w:szCs w:val="28"/>
        </w:rPr>
        <w:t>5</w:t>
      </w:r>
      <w:r w:rsidRPr="00177698">
        <w:rPr>
          <w:rFonts w:ascii="Arial" w:hAnsi="Arial" w:cs="Arial"/>
          <w:sz w:val="28"/>
          <w:szCs w:val="28"/>
        </w:rPr>
        <w:t xml:space="preserve">. </w:t>
      </w:r>
      <w:r w:rsidR="00BF0CA8" w:rsidRPr="00177698">
        <w:rPr>
          <w:rFonts w:ascii="Arial" w:hAnsi="Arial" w:cs="Arial"/>
          <w:sz w:val="28"/>
          <w:szCs w:val="28"/>
        </w:rPr>
        <w:t xml:space="preserve"> </w:t>
      </w:r>
      <w:r w:rsidRPr="00177698">
        <w:rPr>
          <w:rFonts w:ascii="Arial" w:eastAsiaTheme="majorEastAsia" w:hAnsi="Arial" w:cs="Arial"/>
          <w:kern w:val="24"/>
          <w:sz w:val="28"/>
          <w:szCs w:val="28"/>
        </w:rPr>
        <w:t xml:space="preserve">Nearly of 25% of Israel’s population (citizens) is </w:t>
      </w:r>
      <w:r w:rsidRPr="00177698">
        <w:rPr>
          <w:rFonts w:ascii="Arial" w:eastAsiaTheme="majorEastAsia" w:hAnsi="Arial" w:cs="Arial"/>
          <w:b/>
          <w:bCs/>
          <w:kern w:val="24"/>
          <w:sz w:val="28"/>
          <w:szCs w:val="28"/>
        </w:rPr>
        <w:t>not Jewish</w:t>
      </w:r>
      <w:r w:rsidRPr="00177698">
        <w:rPr>
          <w:rFonts w:ascii="Arial" w:hAnsi="Arial" w:cs="Arial"/>
          <w:sz w:val="28"/>
          <w:szCs w:val="28"/>
        </w:rPr>
        <w:t xml:space="preserve"> </w:t>
      </w:r>
      <w:r w:rsidRPr="00177698">
        <w:rPr>
          <w:rFonts w:ascii="Arial" w:eastAsiaTheme="majorEastAsia" w:hAnsi="Arial" w:cs="Arial"/>
          <w:kern w:val="24"/>
          <w:sz w:val="28"/>
          <w:szCs w:val="28"/>
        </w:rPr>
        <w:t>among them:</w:t>
      </w:r>
      <w:r w:rsidRPr="00177698">
        <w:rPr>
          <w:rFonts w:ascii="Arial" w:eastAsiaTheme="majorEastAsia" w:hAnsi="Arial" w:cs="Arial"/>
          <w:kern w:val="24"/>
          <w:sz w:val="28"/>
          <w:szCs w:val="28"/>
        </w:rPr>
        <w:br/>
      </w:r>
      <w:r w:rsidRPr="005547D2">
        <w:rPr>
          <w:rFonts w:ascii="Arial" w:eastAsiaTheme="majorEastAsia" w:hAnsi="Arial" w:cs="Arial"/>
          <w:kern w:val="24"/>
          <w:sz w:val="28"/>
          <w:szCs w:val="28"/>
        </w:rPr>
        <w:t>Arab Muslims, Bedouin, Ahmadiyya, Arab Christians, Copts, Druze</w:t>
      </w:r>
      <w:r w:rsidR="00B24981" w:rsidRPr="005547D2">
        <w:rPr>
          <w:rFonts w:ascii="Arial" w:eastAsiaTheme="majorEastAsia" w:hAnsi="Arial" w:cs="Arial"/>
          <w:kern w:val="24"/>
          <w:sz w:val="28"/>
          <w:szCs w:val="28"/>
        </w:rPr>
        <w:t>,</w:t>
      </w:r>
      <w:r w:rsidRPr="005547D2">
        <w:rPr>
          <w:rFonts w:ascii="Arial" w:eastAsiaTheme="majorEastAsia" w:hAnsi="Arial" w:cs="Arial"/>
          <w:kern w:val="24"/>
          <w:sz w:val="28"/>
          <w:szCs w:val="28"/>
        </w:rPr>
        <w:t xml:space="preserve"> </w:t>
      </w:r>
    </w:p>
    <w:p w14:paraId="267F8C19" w14:textId="0F4FB5B1" w:rsidR="00A43057" w:rsidRPr="005547D2" w:rsidRDefault="00B24981" w:rsidP="00C07CFD">
      <w:pPr>
        <w:bidi w:val="0"/>
        <w:spacing w:after="0" w:line="240" w:lineRule="auto"/>
        <w:rPr>
          <w:rFonts w:ascii="Arial" w:eastAsiaTheme="majorEastAsia" w:hAnsi="Arial" w:cs="Arial"/>
          <w:kern w:val="24"/>
          <w:sz w:val="28"/>
          <w:szCs w:val="28"/>
        </w:rPr>
      </w:pPr>
      <w:r w:rsidRPr="005547D2">
        <w:rPr>
          <w:rFonts w:ascii="Arial" w:eastAsiaTheme="majorEastAsia" w:hAnsi="Arial" w:cs="Arial"/>
          <w:kern w:val="24"/>
          <w:sz w:val="28"/>
          <w:szCs w:val="28"/>
        </w:rPr>
        <w:t xml:space="preserve">Several </w:t>
      </w:r>
      <w:r w:rsidR="00A43057" w:rsidRPr="005547D2">
        <w:rPr>
          <w:rFonts w:ascii="Arial" w:eastAsiaTheme="majorEastAsia" w:hAnsi="Arial" w:cs="Arial"/>
          <w:kern w:val="24"/>
          <w:sz w:val="28"/>
          <w:szCs w:val="28"/>
        </w:rPr>
        <w:t>Syriac Christians who are ethnic groups</w:t>
      </w:r>
      <w:r w:rsidRPr="005547D2">
        <w:rPr>
          <w:rFonts w:ascii="Arial" w:eastAsiaTheme="majorEastAsia" w:hAnsi="Arial" w:cs="Arial"/>
          <w:kern w:val="24"/>
          <w:sz w:val="28"/>
          <w:szCs w:val="28"/>
        </w:rPr>
        <w:t xml:space="preserve">, </w:t>
      </w:r>
      <w:r w:rsidR="00A43057" w:rsidRPr="005547D2">
        <w:rPr>
          <w:rFonts w:ascii="Arial" w:eastAsiaTheme="majorEastAsia" w:hAnsi="Arial" w:cs="Arial"/>
          <w:kern w:val="24"/>
          <w:sz w:val="28"/>
          <w:szCs w:val="28"/>
        </w:rPr>
        <w:t>Samaritans, Armenians, Circassians (</w:t>
      </w:r>
      <w:r w:rsidR="00C07CFD">
        <w:rPr>
          <w:rFonts w:ascii="Arial" w:eastAsiaTheme="majorEastAsia" w:hAnsi="Arial" w:cs="Arial"/>
          <w:kern w:val="24"/>
          <w:sz w:val="28"/>
          <w:szCs w:val="28"/>
        </w:rPr>
        <w:t>Muslim</w:t>
      </w:r>
      <w:r w:rsidR="00A43057" w:rsidRPr="005547D2">
        <w:rPr>
          <w:rFonts w:ascii="Arial" w:eastAsiaTheme="majorEastAsia" w:hAnsi="Arial" w:cs="Arial"/>
          <w:kern w:val="24"/>
          <w:sz w:val="28"/>
          <w:szCs w:val="28"/>
        </w:rPr>
        <w:t xml:space="preserve"> Russians)</w:t>
      </w:r>
      <w:r w:rsidR="001D4BB9" w:rsidRPr="005547D2">
        <w:rPr>
          <w:rFonts w:ascii="Arial" w:eastAsiaTheme="majorEastAsia" w:hAnsi="Arial" w:cs="Arial"/>
          <w:kern w:val="24"/>
          <w:sz w:val="28"/>
          <w:szCs w:val="28"/>
        </w:rPr>
        <w:t xml:space="preserve">, </w:t>
      </w:r>
      <w:r w:rsidRPr="005547D2">
        <w:rPr>
          <w:rFonts w:ascii="Arial" w:eastAsiaTheme="majorEastAsia" w:hAnsi="Arial" w:cs="Arial"/>
          <w:kern w:val="24"/>
          <w:sz w:val="28"/>
          <w:szCs w:val="28"/>
        </w:rPr>
        <w:t>p</w:t>
      </w:r>
      <w:r w:rsidR="00A43057" w:rsidRPr="005547D2">
        <w:rPr>
          <w:rFonts w:ascii="Arial" w:eastAsiaTheme="majorEastAsia" w:hAnsi="Arial" w:cs="Arial"/>
          <w:kern w:val="24"/>
          <w:sz w:val="28"/>
          <w:szCs w:val="28"/>
        </w:rPr>
        <w:t>eople from post-Soviet states, Finns, Baha'is, Vietnamese and African Hebrew Israelites</w:t>
      </w:r>
      <w:r w:rsidRPr="005547D2">
        <w:rPr>
          <w:rFonts w:ascii="Arial" w:eastAsiaTheme="majorEastAsia" w:hAnsi="Arial" w:cs="Arial"/>
          <w:kern w:val="24"/>
          <w:sz w:val="28"/>
          <w:szCs w:val="28"/>
        </w:rPr>
        <w:t>.</w:t>
      </w:r>
    </w:p>
    <w:p w14:paraId="1CAA3FAD" w14:textId="77777777" w:rsidR="005547D2" w:rsidRDefault="005547D2" w:rsidP="00A43057">
      <w:pPr>
        <w:bidi w:val="0"/>
        <w:spacing w:after="0" w:line="240" w:lineRule="auto"/>
        <w:rPr>
          <w:rFonts w:ascii="Arial" w:eastAsia="Times New Roman" w:hAnsi="Arial" w:cs="Arial"/>
          <w:sz w:val="28"/>
          <w:szCs w:val="28"/>
        </w:rPr>
      </w:pPr>
    </w:p>
    <w:p w14:paraId="3CCA301E" w14:textId="4A5994DB" w:rsidR="0004061A" w:rsidRPr="00177698" w:rsidRDefault="00356217" w:rsidP="005547D2">
      <w:pPr>
        <w:bidi w:val="0"/>
        <w:spacing w:after="0" w:line="240" w:lineRule="auto"/>
        <w:rPr>
          <w:rFonts w:ascii="Arial" w:eastAsia="Times New Roman" w:hAnsi="Arial" w:cs="Arial"/>
          <w:b/>
          <w:bCs/>
          <w:sz w:val="28"/>
          <w:szCs w:val="28"/>
        </w:rPr>
      </w:pPr>
      <w:r w:rsidRPr="00D147F8">
        <w:rPr>
          <w:rFonts w:ascii="Arial" w:eastAsia="Times New Roman" w:hAnsi="Arial" w:cs="Arial"/>
          <w:b/>
          <w:bCs/>
          <w:sz w:val="28"/>
          <w:szCs w:val="28"/>
        </w:rPr>
        <w:t>6</w:t>
      </w:r>
      <w:r w:rsidRPr="00177698">
        <w:rPr>
          <w:rFonts w:ascii="Arial" w:eastAsia="Times New Roman" w:hAnsi="Arial" w:cs="Arial"/>
          <w:sz w:val="28"/>
          <w:szCs w:val="28"/>
        </w:rPr>
        <w:t xml:space="preserve">. </w:t>
      </w:r>
      <w:r w:rsidR="00D147F8">
        <w:rPr>
          <w:rFonts w:ascii="Arial" w:eastAsia="Times New Roman" w:hAnsi="Arial" w:cs="Arial"/>
          <w:b/>
          <w:bCs/>
          <w:sz w:val="28"/>
          <w:szCs w:val="28"/>
        </w:rPr>
        <w:t>There are very few f</w:t>
      </w:r>
      <w:r w:rsidR="0004061A" w:rsidRPr="00177698">
        <w:rPr>
          <w:rFonts w:ascii="Arial" w:eastAsia="Times New Roman" w:hAnsi="Arial" w:cs="Arial"/>
          <w:b/>
          <w:bCs/>
          <w:sz w:val="28"/>
          <w:szCs w:val="28"/>
        </w:rPr>
        <w:t xml:space="preserve">oreign workers, </w:t>
      </w:r>
      <w:r w:rsidR="004851B3">
        <w:rPr>
          <w:rFonts w:ascii="Arial" w:eastAsia="Times New Roman" w:hAnsi="Arial" w:cs="Arial"/>
          <w:b/>
          <w:bCs/>
          <w:sz w:val="28"/>
          <w:szCs w:val="28"/>
        </w:rPr>
        <w:t>n</w:t>
      </w:r>
      <w:r w:rsidR="0004061A" w:rsidRPr="00177698">
        <w:rPr>
          <w:rFonts w:ascii="Arial" w:eastAsia="Times New Roman" w:hAnsi="Arial" w:cs="Arial"/>
          <w:b/>
          <w:bCs/>
          <w:sz w:val="28"/>
          <w:szCs w:val="28"/>
        </w:rPr>
        <w:t>on-Jewish Immigrants</w:t>
      </w:r>
      <w:r w:rsidR="00D147F8">
        <w:rPr>
          <w:rFonts w:ascii="Arial" w:eastAsia="Times New Roman" w:hAnsi="Arial" w:cs="Arial"/>
          <w:b/>
          <w:bCs/>
          <w:sz w:val="28"/>
          <w:szCs w:val="28"/>
        </w:rPr>
        <w:t xml:space="preserve"> and </w:t>
      </w:r>
      <w:r w:rsidR="0004061A" w:rsidRPr="00177698">
        <w:rPr>
          <w:rFonts w:ascii="Arial" w:eastAsia="Times New Roman" w:hAnsi="Arial" w:cs="Arial"/>
          <w:b/>
          <w:bCs/>
          <w:sz w:val="28"/>
          <w:szCs w:val="28"/>
        </w:rPr>
        <w:t xml:space="preserve">refugees </w:t>
      </w:r>
    </w:p>
    <w:p w14:paraId="19BE98C3" w14:textId="77777777" w:rsidR="00A74924" w:rsidRDefault="004851B3" w:rsidP="00A74924">
      <w:pPr>
        <w:bidi w:val="0"/>
        <w:spacing w:after="0" w:line="240" w:lineRule="auto"/>
        <w:rPr>
          <w:rFonts w:ascii="Arial" w:eastAsiaTheme="majorEastAsia" w:hAnsi="Arial" w:cs="Arial"/>
          <w:b/>
          <w:bCs/>
          <w:kern w:val="24"/>
          <w:sz w:val="28"/>
          <w:szCs w:val="28"/>
        </w:rPr>
      </w:pPr>
      <w:r>
        <w:rPr>
          <w:rFonts w:ascii="Arial" w:eastAsiaTheme="majorEastAsia" w:hAnsi="Arial" w:cs="Arial"/>
          <w:b/>
          <w:bCs/>
          <w:kern w:val="24"/>
          <w:sz w:val="28"/>
          <w:szCs w:val="28"/>
        </w:rPr>
        <w:t>w</w:t>
      </w:r>
      <w:r w:rsidR="00D147F8">
        <w:rPr>
          <w:rFonts w:ascii="Arial" w:eastAsiaTheme="majorEastAsia" w:hAnsi="Arial" w:cs="Arial"/>
          <w:b/>
          <w:bCs/>
          <w:kern w:val="24"/>
          <w:sz w:val="28"/>
          <w:szCs w:val="28"/>
        </w:rPr>
        <w:t>ho n</w:t>
      </w:r>
      <w:r w:rsidR="0004061A" w:rsidRPr="00177698">
        <w:rPr>
          <w:rFonts w:ascii="Arial" w:eastAsiaTheme="majorEastAsia" w:hAnsi="Arial" w:cs="Arial"/>
          <w:b/>
          <w:bCs/>
          <w:kern w:val="24"/>
          <w:sz w:val="28"/>
          <w:szCs w:val="28"/>
        </w:rPr>
        <w:t>aturalized (became citizens)</w:t>
      </w:r>
      <w:r w:rsidR="00D147F8">
        <w:rPr>
          <w:rFonts w:ascii="Arial" w:eastAsiaTheme="majorEastAsia" w:hAnsi="Arial" w:cs="Arial"/>
          <w:b/>
          <w:bCs/>
          <w:kern w:val="24"/>
          <w:sz w:val="28"/>
          <w:szCs w:val="28"/>
        </w:rPr>
        <w:t xml:space="preserve"> mainly by marriage or </w:t>
      </w:r>
      <w:r>
        <w:rPr>
          <w:rFonts w:ascii="Arial" w:eastAsiaTheme="majorEastAsia" w:hAnsi="Arial" w:cs="Arial"/>
          <w:b/>
          <w:bCs/>
          <w:kern w:val="24"/>
          <w:sz w:val="28"/>
          <w:szCs w:val="28"/>
        </w:rPr>
        <w:t xml:space="preserve">are </w:t>
      </w:r>
      <w:r w:rsidR="00D147F8">
        <w:rPr>
          <w:rFonts w:ascii="Arial" w:eastAsiaTheme="majorEastAsia" w:hAnsi="Arial" w:cs="Arial"/>
          <w:b/>
          <w:bCs/>
          <w:kern w:val="24"/>
          <w:sz w:val="28"/>
          <w:szCs w:val="28"/>
        </w:rPr>
        <w:t>acknowledged refugees from</w:t>
      </w:r>
      <w:r w:rsidR="0004061A" w:rsidRPr="00177698">
        <w:rPr>
          <w:rFonts w:ascii="Arial" w:eastAsiaTheme="majorEastAsia" w:hAnsi="Arial" w:cs="Arial"/>
          <w:kern w:val="24"/>
          <w:sz w:val="28"/>
          <w:szCs w:val="28"/>
        </w:rPr>
        <w:t xml:space="preserve">: Nigeria, Senegal, </w:t>
      </w:r>
      <w:r w:rsidR="00A74924" w:rsidRPr="00A74924">
        <w:rPr>
          <w:rFonts w:ascii="Arial" w:eastAsiaTheme="majorEastAsia" w:hAnsi="Arial" w:cs="Arial"/>
          <w:kern w:val="24"/>
          <w:sz w:val="28"/>
          <w:szCs w:val="28"/>
        </w:rPr>
        <w:t xml:space="preserve">Philippines, Nepal, </w:t>
      </w:r>
      <w:r w:rsidR="0004061A" w:rsidRPr="00177698">
        <w:rPr>
          <w:rFonts w:ascii="Arial" w:eastAsiaTheme="majorEastAsia" w:hAnsi="Arial" w:cs="Arial"/>
          <w:kern w:val="24"/>
          <w:sz w:val="28"/>
          <w:szCs w:val="28"/>
        </w:rPr>
        <w:t>China, Thailand</w:t>
      </w:r>
      <w:r w:rsidR="00A74924">
        <w:rPr>
          <w:rFonts w:ascii="Arial" w:eastAsiaTheme="majorEastAsia" w:hAnsi="Arial" w:cs="Arial"/>
          <w:kern w:val="24"/>
          <w:sz w:val="28"/>
          <w:szCs w:val="28"/>
        </w:rPr>
        <w:t>,</w:t>
      </w:r>
      <w:r w:rsidR="0004061A" w:rsidRPr="00177698">
        <w:rPr>
          <w:rFonts w:ascii="Arial" w:eastAsiaTheme="majorEastAsia" w:hAnsi="Arial" w:cs="Arial"/>
          <w:kern w:val="24"/>
          <w:sz w:val="28"/>
          <w:szCs w:val="28"/>
        </w:rPr>
        <w:t xml:space="preserve"> </w:t>
      </w:r>
      <w:r w:rsidR="00A74924" w:rsidRPr="00A74924">
        <w:rPr>
          <w:rFonts w:ascii="Arial" w:eastAsiaTheme="majorEastAsia" w:hAnsi="Arial" w:cs="Arial"/>
          <w:kern w:val="24"/>
          <w:sz w:val="28"/>
          <w:szCs w:val="28"/>
        </w:rPr>
        <w:t>Romania, Cyprus</w:t>
      </w:r>
      <w:r w:rsidR="00A74924">
        <w:rPr>
          <w:rFonts w:ascii="Arial" w:eastAsiaTheme="majorEastAsia" w:hAnsi="Arial" w:cs="Arial"/>
          <w:kern w:val="24"/>
          <w:sz w:val="28"/>
          <w:szCs w:val="28"/>
        </w:rPr>
        <w:t xml:space="preserve"> </w:t>
      </w:r>
      <w:r w:rsidR="0004061A" w:rsidRPr="00177698">
        <w:rPr>
          <w:rFonts w:ascii="Arial" w:eastAsiaTheme="majorEastAsia" w:hAnsi="Arial" w:cs="Arial"/>
          <w:kern w:val="24"/>
          <w:sz w:val="28"/>
          <w:szCs w:val="28"/>
        </w:rPr>
        <w:t>and South America (mainly Colombia).</w:t>
      </w:r>
      <w:r w:rsidR="0004061A" w:rsidRPr="00177698">
        <w:rPr>
          <w:rFonts w:ascii="Arial" w:eastAsiaTheme="majorEastAsia" w:hAnsi="Arial" w:cs="Arial"/>
          <w:kern w:val="24"/>
          <w:sz w:val="28"/>
          <w:szCs w:val="28"/>
        </w:rPr>
        <w:br/>
      </w:r>
    </w:p>
    <w:p w14:paraId="52C45732" w14:textId="580D8545" w:rsidR="0004061A" w:rsidRPr="00177698" w:rsidRDefault="0004061A" w:rsidP="00A74924">
      <w:pPr>
        <w:bidi w:val="0"/>
        <w:spacing w:after="0" w:line="240" w:lineRule="auto"/>
        <w:rPr>
          <w:rFonts w:ascii="Arial" w:eastAsiaTheme="majorEastAsia" w:hAnsi="Arial" w:cs="Arial"/>
          <w:b/>
          <w:bCs/>
          <w:kern w:val="24"/>
          <w:sz w:val="28"/>
          <w:szCs w:val="28"/>
        </w:rPr>
      </w:pPr>
      <w:r w:rsidRPr="00177698">
        <w:rPr>
          <w:rFonts w:ascii="Arial" w:eastAsiaTheme="majorEastAsia" w:hAnsi="Arial" w:cs="Arial"/>
          <w:b/>
          <w:bCs/>
          <w:kern w:val="24"/>
          <w:sz w:val="28"/>
          <w:szCs w:val="28"/>
        </w:rPr>
        <w:t>Non-citizens</w:t>
      </w:r>
      <w:r w:rsidR="00D147F8">
        <w:rPr>
          <w:rFonts w:ascii="Arial" w:eastAsiaTheme="majorEastAsia" w:hAnsi="Arial" w:cs="Arial"/>
          <w:b/>
          <w:bCs/>
          <w:kern w:val="24"/>
          <w:sz w:val="28"/>
          <w:szCs w:val="28"/>
        </w:rPr>
        <w:t xml:space="preserve"> with special permits are from </w:t>
      </w:r>
      <w:r w:rsidRPr="00177698">
        <w:rPr>
          <w:rFonts w:ascii="Arial" w:eastAsiaTheme="majorEastAsia" w:hAnsi="Arial" w:cs="Arial"/>
          <w:kern w:val="24"/>
          <w:sz w:val="28"/>
          <w:szCs w:val="28"/>
        </w:rPr>
        <w:t xml:space="preserve">African </w:t>
      </w:r>
      <w:r w:rsidR="00D147F8">
        <w:rPr>
          <w:rFonts w:ascii="Arial" w:eastAsiaTheme="majorEastAsia" w:hAnsi="Arial" w:cs="Arial"/>
          <w:kern w:val="24"/>
          <w:sz w:val="28"/>
          <w:szCs w:val="28"/>
        </w:rPr>
        <w:t>countries</w:t>
      </w:r>
      <w:r w:rsidRPr="00177698">
        <w:rPr>
          <w:rFonts w:ascii="Arial" w:eastAsiaTheme="majorEastAsia" w:hAnsi="Arial" w:cs="Arial"/>
          <w:kern w:val="24"/>
          <w:sz w:val="28"/>
          <w:szCs w:val="28"/>
        </w:rPr>
        <w:t xml:space="preserve">: Eritrea, Sudan, South Sudan, Ethiopia and the Ivory Coast. </w:t>
      </w:r>
    </w:p>
    <w:p w14:paraId="5DAFF3AB" w14:textId="77777777" w:rsidR="005547D2" w:rsidRDefault="005547D2" w:rsidP="0004061A">
      <w:pPr>
        <w:bidi w:val="0"/>
        <w:spacing w:after="0" w:line="240" w:lineRule="auto"/>
        <w:rPr>
          <w:rFonts w:ascii="Arial" w:eastAsiaTheme="majorEastAsia" w:hAnsi="Arial" w:cs="Arial"/>
          <w:b/>
          <w:bCs/>
          <w:kern w:val="24"/>
          <w:sz w:val="28"/>
          <w:szCs w:val="28"/>
        </w:rPr>
      </w:pPr>
    </w:p>
    <w:p w14:paraId="0AB7BC19" w14:textId="325ABA75" w:rsidR="004851B3" w:rsidRDefault="0004061A" w:rsidP="005547D2">
      <w:pPr>
        <w:bidi w:val="0"/>
        <w:spacing w:after="0" w:line="240" w:lineRule="auto"/>
        <w:rPr>
          <w:rFonts w:ascii="Arial" w:eastAsiaTheme="majorEastAsia" w:hAnsi="Arial" w:cs="Arial"/>
          <w:b/>
          <w:bCs/>
          <w:kern w:val="24"/>
          <w:sz w:val="28"/>
          <w:szCs w:val="28"/>
        </w:rPr>
      </w:pPr>
      <w:r w:rsidRPr="00177698">
        <w:rPr>
          <w:rFonts w:ascii="Arial" w:eastAsiaTheme="majorEastAsia" w:hAnsi="Arial" w:cs="Arial"/>
          <w:b/>
          <w:bCs/>
          <w:kern w:val="24"/>
          <w:sz w:val="28"/>
          <w:szCs w:val="28"/>
        </w:rPr>
        <w:lastRenderedPageBreak/>
        <w:t>Foreign workers</w:t>
      </w:r>
      <w:r w:rsidR="00D147F8">
        <w:rPr>
          <w:rFonts w:ascii="Arial" w:eastAsiaTheme="majorEastAsia" w:hAnsi="Arial" w:cs="Arial"/>
          <w:b/>
          <w:bCs/>
          <w:kern w:val="24"/>
          <w:sz w:val="28"/>
          <w:szCs w:val="28"/>
        </w:rPr>
        <w:t xml:space="preserve"> coming to work in Israel</w:t>
      </w:r>
      <w:r w:rsidRPr="00177698">
        <w:rPr>
          <w:rFonts w:ascii="Arial" w:eastAsiaTheme="majorEastAsia" w:hAnsi="Arial" w:cs="Arial"/>
          <w:b/>
          <w:bCs/>
          <w:kern w:val="24"/>
          <w:sz w:val="28"/>
          <w:szCs w:val="28"/>
        </w:rPr>
        <w:t>:</w:t>
      </w:r>
      <w:r w:rsidRPr="00177698">
        <w:rPr>
          <w:rFonts w:ascii="Arial" w:eastAsiaTheme="majorEastAsia" w:hAnsi="Arial" w:cs="Arial"/>
          <w:kern w:val="24"/>
          <w:sz w:val="28"/>
          <w:szCs w:val="28"/>
        </w:rPr>
        <w:t xml:space="preserve"> Chinese, Thai, Filipinos, Nigerians, Romanians, Latin Americans. </w:t>
      </w:r>
    </w:p>
    <w:p w14:paraId="084CFCB0" w14:textId="77777777" w:rsidR="00A74924" w:rsidRDefault="00A74924" w:rsidP="004851B3">
      <w:pPr>
        <w:bidi w:val="0"/>
        <w:spacing w:after="0" w:line="240" w:lineRule="auto"/>
        <w:rPr>
          <w:rFonts w:ascii="Arial" w:eastAsiaTheme="majorEastAsia" w:hAnsi="Arial" w:cs="Arial"/>
          <w:b/>
          <w:bCs/>
          <w:kern w:val="24"/>
          <w:sz w:val="28"/>
          <w:szCs w:val="28"/>
        </w:rPr>
      </w:pPr>
    </w:p>
    <w:p w14:paraId="5151F374" w14:textId="3FF72B82" w:rsidR="0004061A" w:rsidRDefault="0004061A" w:rsidP="00A74924">
      <w:pPr>
        <w:bidi w:val="0"/>
        <w:spacing w:after="0" w:line="240" w:lineRule="auto"/>
        <w:rPr>
          <w:rFonts w:ascii="Arial" w:eastAsiaTheme="majorEastAsia" w:hAnsi="Arial" w:cs="Arial"/>
          <w:kern w:val="24"/>
          <w:sz w:val="28"/>
          <w:szCs w:val="28"/>
        </w:rPr>
      </w:pPr>
      <w:r w:rsidRPr="00177698">
        <w:rPr>
          <w:rFonts w:ascii="Arial" w:eastAsiaTheme="majorEastAsia" w:hAnsi="Arial" w:cs="Arial"/>
          <w:b/>
          <w:bCs/>
          <w:kern w:val="24"/>
          <w:sz w:val="28"/>
          <w:szCs w:val="28"/>
        </w:rPr>
        <w:t xml:space="preserve">Other </w:t>
      </w:r>
      <w:r w:rsidR="004851B3">
        <w:rPr>
          <w:rFonts w:ascii="Arial" w:eastAsiaTheme="majorEastAsia" w:hAnsi="Arial" w:cs="Arial"/>
          <w:b/>
          <w:bCs/>
          <w:kern w:val="24"/>
          <w:sz w:val="28"/>
          <w:szCs w:val="28"/>
        </w:rPr>
        <w:t xml:space="preserve">acknowledged </w:t>
      </w:r>
      <w:r w:rsidRPr="00177698">
        <w:rPr>
          <w:rFonts w:ascii="Arial" w:eastAsiaTheme="majorEastAsia" w:hAnsi="Arial" w:cs="Arial"/>
          <w:b/>
          <w:bCs/>
          <w:kern w:val="24"/>
          <w:sz w:val="28"/>
          <w:szCs w:val="28"/>
        </w:rPr>
        <w:t>refugees</w:t>
      </w:r>
      <w:r w:rsidR="004851B3">
        <w:rPr>
          <w:rFonts w:ascii="Arial" w:eastAsiaTheme="majorEastAsia" w:hAnsi="Arial" w:cs="Arial"/>
          <w:b/>
          <w:bCs/>
          <w:kern w:val="24"/>
          <w:sz w:val="28"/>
          <w:szCs w:val="28"/>
        </w:rPr>
        <w:t xml:space="preserve"> from</w:t>
      </w:r>
      <w:r w:rsidRPr="00177698">
        <w:rPr>
          <w:rFonts w:ascii="Arial" w:eastAsiaTheme="majorEastAsia" w:hAnsi="Arial" w:cs="Arial"/>
          <w:b/>
          <w:bCs/>
          <w:kern w:val="24"/>
          <w:sz w:val="28"/>
          <w:szCs w:val="28"/>
        </w:rPr>
        <w:t>:</w:t>
      </w:r>
      <w:r w:rsidRPr="00177698">
        <w:rPr>
          <w:rFonts w:ascii="Arial" w:eastAsiaTheme="majorEastAsia" w:hAnsi="Arial" w:cs="Arial"/>
          <w:kern w:val="24"/>
          <w:sz w:val="28"/>
          <w:szCs w:val="28"/>
        </w:rPr>
        <w:t xml:space="preserve">  Bosnia, Kosovo, Iraqi Kurdistan, North Korea and Kurdish refugees from Turkey. </w:t>
      </w:r>
    </w:p>
    <w:p w14:paraId="4F2158F6" w14:textId="4D5EAB89" w:rsidR="000F6BBA" w:rsidRDefault="000F6BBA" w:rsidP="000F6BBA">
      <w:pPr>
        <w:bidi w:val="0"/>
        <w:spacing w:after="0" w:line="240" w:lineRule="auto"/>
        <w:rPr>
          <w:rFonts w:ascii="Arial" w:eastAsiaTheme="majorEastAsia" w:hAnsi="Arial" w:cs="Arial"/>
          <w:kern w:val="24"/>
          <w:sz w:val="28"/>
          <w:szCs w:val="28"/>
        </w:rPr>
      </w:pPr>
    </w:p>
    <w:p w14:paraId="74A8F476" w14:textId="132CA30C" w:rsidR="000F6BBA" w:rsidRDefault="000F6BBA" w:rsidP="000F6BBA">
      <w:pPr>
        <w:bidi w:val="0"/>
        <w:spacing w:after="0" w:line="240" w:lineRule="auto"/>
        <w:rPr>
          <w:rFonts w:ascii="Arial" w:eastAsiaTheme="majorEastAsia" w:hAnsi="Arial" w:cs="Arial"/>
          <w:kern w:val="24"/>
          <w:sz w:val="28"/>
          <w:szCs w:val="28"/>
        </w:rPr>
      </w:pPr>
      <w:r w:rsidRPr="000F6BBA">
        <w:rPr>
          <w:rFonts w:ascii="Arial" w:eastAsiaTheme="majorEastAsia" w:hAnsi="Arial" w:cs="Arial"/>
          <w:b/>
          <w:bCs/>
          <w:kern w:val="24"/>
          <w:sz w:val="28"/>
          <w:szCs w:val="28"/>
        </w:rPr>
        <w:t>7.</w:t>
      </w:r>
      <w:r>
        <w:rPr>
          <w:rFonts w:ascii="Arial" w:eastAsiaTheme="majorEastAsia" w:hAnsi="Arial" w:cs="Arial"/>
          <w:kern w:val="24"/>
          <w:sz w:val="28"/>
          <w:szCs w:val="28"/>
        </w:rPr>
        <w:t xml:space="preserve"> </w:t>
      </w:r>
      <w:r w:rsidRPr="00F4614E">
        <w:rPr>
          <w:rFonts w:ascii="Arial" w:eastAsiaTheme="majorEastAsia" w:hAnsi="Arial" w:cs="Arial"/>
          <w:b/>
          <w:bCs/>
          <w:kern w:val="24"/>
          <w:sz w:val="28"/>
          <w:szCs w:val="28"/>
        </w:rPr>
        <w:t>About the conflict:</w:t>
      </w:r>
    </w:p>
    <w:p w14:paraId="7122BE2E" w14:textId="588C9568" w:rsidR="00792524" w:rsidRDefault="00C64467" w:rsidP="000F6BBA">
      <w:pPr>
        <w:bidi w:val="0"/>
        <w:spacing w:after="0" w:line="240" w:lineRule="auto"/>
        <w:rPr>
          <w:rFonts w:ascii="Arial" w:eastAsiaTheme="majorEastAsia" w:hAnsi="Arial" w:cs="Arial"/>
          <w:kern w:val="24"/>
          <w:sz w:val="28"/>
          <w:szCs w:val="28"/>
        </w:rPr>
      </w:pPr>
      <w:r w:rsidRPr="000F6BBA">
        <w:rPr>
          <w:rFonts w:ascii="Arial" w:eastAsiaTheme="majorEastAsia" w:hAnsi="Arial" w:cs="Arial"/>
          <w:b/>
          <w:bCs/>
          <w:kern w:val="24"/>
          <w:sz w:val="28"/>
          <w:szCs w:val="28"/>
        </w:rPr>
        <w:t>1920s:  Intercommunal violence between Palestinian Jews and Arabs intensified during British Palestine Mandate by Jewish immigration.</w:t>
      </w:r>
    </w:p>
    <w:p w14:paraId="244CAD05" w14:textId="77777777" w:rsidR="000F6BBA" w:rsidRDefault="000F6BBA" w:rsidP="000F6BBA">
      <w:pPr>
        <w:bidi w:val="0"/>
        <w:spacing w:after="0" w:line="240" w:lineRule="auto"/>
        <w:rPr>
          <w:rFonts w:ascii="Arial" w:eastAsiaTheme="majorEastAsia" w:hAnsi="Arial" w:cs="Arial"/>
          <w:kern w:val="24"/>
          <w:sz w:val="28"/>
          <w:szCs w:val="28"/>
        </w:rPr>
      </w:pPr>
    </w:p>
    <w:p w14:paraId="5CE6E5E4" w14:textId="2C96646C" w:rsidR="00792524" w:rsidRDefault="00C64467" w:rsidP="000F6BBA">
      <w:pPr>
        <w:bidi w:val="0"/>
        <w:spacing w:after="0" w:line="240" w:lineRule="auto"/>
        <w:rPr>
          <w:rFonts w:ascii="Arial" w:eastAsiaTheme="majorEastAsia" w:hAnsi="Arial" w:cs="Arial"/>
          <w:kern w:val="24"/>
          <w:sz w:val="28"/>
          <w:szCs w:val="28"/>
        </w:rPr>
      </w:pPr>
      <w:r w:rsidRPr="000F6BBA">
        <w:rPr>
          <w:rFonts w:ascii="Arial" w:eastAsiaTheme="majorEastAsia" w:hAnsi="Arial" w:cs="Arial"/>
          <w:b/>
          <w:bCs/>
          <w:kern w:val="24"/>
          <w:sz w:val="28"/>
          <w:szCs w:val="28"/>
        </w:rPr>
        <w:t>1947: Civil war derived from the Israel state UN declaration, consequent intervention of Arab armies on behalf of the Palestinian Arabs.</w:t>
      </w:r>
    </w:p>
    <w:p w14:paraId="20974147" w14:textId="77777777" w:rsidR="000F6BBA" w:rsidRPr="000F6BBA" w:rsidRDefault="000F6BBA" w:rsidP="000F6BBA">
      <w:pPr>
        <w:bidi w:val="0"/>
        <w:spacing w:after="0" w:line="240" w:lineRule="auto"/>
        <w:rPr>
          <w:rFonts w:ascii="Arial" w:eastAsiaTheme="majorEastAsia" w:hAnsi="Arial" w:cs="Arial"/>
          <w:kern w:val="24"/>
          <w:sz w:val="28"/>
          <w:szCs w:val="28"/>
          <w:rtl/>
        </w:rPr>
      </w:pPr>
    </w:p>
    <w:p w14:paraId="481BA496" w14:textId="0FC4A5ED" w:rsidR="000F6BBA" w:rsidRDefault="00C35709" w:rsidP="000F6BBA">
      <w:pPr>
        <w:bidi w:val="0"/>
        <w:spacing w:after="0" w:line="240" w:lineRule="auto"/>
        <w:rPr>
          <w:rFonts w:ascii="Arial" w:eastAsiaTheme="majorEastAsia" w:hAnsi="Arial" w:cs="Arial"/>
          <w:kern w:val="24"/>
          <w:sz w:val="28"/>
          <w:szCs w:val="28"/>
        </w:rPr>
      </w:pPr>
      <w:r w:rsidRPr="000F6BBA">
        <w:rPr>
          <w:rFonts w:ascii="Arial" w:eastAsiaTheme="majorEastAsia" w:hAnsi="Arial" w:cs="Arial"/>
          <w:b/>
          <w:bCs/>
          <w:kern w:val="24"/>
          <w:sz w:val="28"/>
          <w:szCs w:val="28"/>
        </w:rPr>
        <w:t>Today's</w:t>
      </w:r>
      <w:r w:rsidR="00C64467" w:rsidRPr="000F6BBA">
        <w:rPr>
          <w:rFonts w:ascii="Arial" w:eastAsiaTheme="majorEastAsia" w:hAnsi="Arial" w:cs="Arial"/>
          <w:b/>
          <w:bCs/>
          <w:kern w:val="24"/>
          <w:sz w:val="28"/>
          <w:szCs w:val="28"/>
        </w:rPr>
        <w:t xml:space="preserve"> Key issues: mutual recognition, borders &amp; security, </w:t>
      </w:r>
      <w:r w:rsidR="000F6BBA" w:rsidRPr="000F6BBA">
        <w:rPr>
          <w:rFonts w:ascii="Arial" w:eastAsiaTheme="majorEastAsia" w:hAnsi="Arial" w:cs="Arial"/>
          <w:b/>
          <w:bCs/>
          <w:kern w:val="24"/>
          <w:sz w:val="28"/>
          <w:szCs w:val="28"/>
        </w:rPr>
        <w:t>water rights, control of Jerusalem, Israeli settlements, Palestinian freedom of movement, right of return.</w:t>
      </w:r>
    </w:p>
    <w:p w14:paraId="08CB97F3" w14:textId="77777777" w:rsidR="00C35709" w:rsidRPr="005547D2" w:rsidRDefault="00C35709" w:rsidP="00C35709">
      <w:pPr>
        <w:bidi w:val="0"/>
        <w:spacing w:after="0" w:line="240" w:lineRule="auto"/>
        <w:rPr>
          <w:rFonts w:ascii="Arial" w:eastAsiaTheme="majorEastAsia" w:hAnsi="Arial" w:cs="Arial"/>
          <w:kern w:val="24"/>
          <w:sz w:val="28"/>
          <w:szCs w:val="28"/>
        </w:rPr>
      </w:pPr>
      <w:r w:rsidRPr="005547D2">
        <w:rPr>
          <w:rFonts w:ascii="Arial" w:eastAsiaTheme="majorEastAsia" w:hAnsi="Arial" w:cs="Arial"/>
          <w:kern w:val="24"/>
          <w:sz w:val="28"/>
          <w:szCs w:val="28"/>
        </w:rPr>
        <w:t>The conflict continues to the present day on various levels.</w:t>
      </w:r>
    </w:p>
    <w:p w14:paraId="061E2BE0" w14:textId="77777777" w:rsidR="00C35709" w:rsidRDefault="00C35709" w:rsidP="00C35709">
      <w:pPr>
        <w:bidi w:val="0"/>
        <w:spacing w:after="0" w:line="240" w:lineRule="auto"/>
        <w:rPr>
          <w:rFonts w:ascii="Arial" w:eastAsiaTheme="majorEastAsia" w:hAnsi="Arial" w:cs="Arial"/>
          <w:kern w:val="24"/>
          <w:sz w:val="28"/>
          <w:szCs w:val="28"/>
        </w:rPr>
      </w:pPr>
    </w:p>
    <w:p w14:paraId="6785E003" w14:textId="3094BB75" w:rsidR="00792524" w:rsidRPr="000F6BBA" w:rsidRDefault="00C64467" w:rsidP="00C35709">
      <w:pPr>
        <w:bidi w:val="0"/>
        <w:spacing w:after="0" w:line="240" w:lineRule="auto"/>
        <w:rPr>
          <w:rFonts w:ascii="Arial" w:eastAsiaTheme="majorEastAsia" w:hAnsi="Arial" w:cs="Arial"/>
          <w:kern w:val="24"/>
          <w:sz w:val="28"/>
          <w:szCs w:val="28"/>
          <w:rtl/>
        </w:rPr>
      </w:pPr>
      <w:r w:rsidRPr="000F6BBA">
        <w:rPr>
          <w:rFonts w:ascii="Arial" w:eastAsiaTheme="majorEastAsia" w:hAnsi="Arial" w:cs="Arial"/>
          <w:b/>
          <w:bCs/>
          <w:kern w:val="24"/>
          <w:sz w:val="28"/>
          <w:szCs w:val="28"/>
        </w:rPr>
        <w:t>Neighbor Relationships: Israel surrounded by Arabic countries</w:t>
      </w:r>
      <w:r w:rsidR="00C35709" w:rsidRPr="00C35709">
        <w:rPr>
          <w:rFonts w:ascii="Arial" w:eastAsiaTheme="majorEastAsia" w:hAnsi="Arial" w:cs="Arial"/>
          <w:b/>
          <w:bCs/>
          <w:kern w:val="24"/>
          <w:sz w:val="28"/>
          <w:szCs w:val="28"/>
        </w:rPr>
        <w:t xml:space="preserve">: </w:t>
      </w:r>
      <w:r w:rsidR="00C35709" w:rsidRPr="005547D2">
        <w:rPr>
          <w:rFonts w:ascii="Arial" w:eastAsiaTheme="majorEastAsia" w:hAnsi="Arial" w:cs="Arial"/>
          <w:kern w:val="24"/>
          <w:sz w:val="28"/>
          <w:szCs w:val="28"/>
        </w:rPr>
        <w:t>Jorden, Syria, Lebanon and Egypt</w:t>
      </w:r>
      <w:r w:rsidR="00C35709">
        <w:rPr>
          <w:rFonts w:ascii="Arial" w:eastAsiaTheme="majorEastAsia" w:hAnsi="Arial" w:cs="Arial"/>
          <w:b/>
          <w:bCs/>
          <w:kern w:val="24"/>
          <w:sz w:val="28"/>
          <w:szCs w:val="28"/>
        </w:rPr>
        <w:t>.</w:t>
      </w:r>
      <w:r w:rsidRPr="000F6BBA">
        <w:rPr>
          <w:rFonts w:ascii="Arial" w:eastAsiaTheme="majorEastAsia" w:hAnsi="Arial" w:cs="Arial"/>
          <w:b/>
          <w:bCs/>
          <w:kern w:val="24"/>
          <w:sz w:val="28"/>
          <w:szCs w:val="28"/>
        </w:rPr>
        <w:t xml:space="preserve"> Peace treaties established with Egypt (1979) and Jordan (1994).</w:t>
      </w:r>
    </w:p>
    <w:p w14:paraId="1D6625BB" w14:textId="27D45C92" w:rsidR="001E58CB" w:rsidRPr="00177698" w:rsidRDefault="001E58CB" w:rsidP="0092556B">
      <w:pPr>
        <w:bidi w:val="0"/>
        <w:spacing w:after="0" w:line="240" w:lineRule="auto"/>
        <w:rPr>
          <w:rFonts w:ascii="Arial" w:eastAsia="Times New Roman" w:hAnsi="Arial" w:cs="Arial"/>
          <w:sz w:val="28"/>
          <w:szCs w:val="28"/>
        </w:rPr>
      </w:pPr>
    </w:p>
    <w:p w14:paraId="4A8CF6E9" w14:textId="77777777" w:rsidR="00C35709" w:rsidRDefault="0092556B" w:rsidP="009556C3">
      <w:pPr>
        <w:bidi w:val="0"/>
        <w:spacing w:after="0" w:line="240" w:lineRule="auto"/>
        <w:contextualSpacing/>
        <w:rPr>
          <w:rFonts w:ascii="Arial" w:eastAsia="Times New Roman" w:hAnsi="Arial" w:cs="Arial"/>
          <w:sz w:val="28"/>
          <w:szCs w:val="28"/>
        </w:rPr>
      </w:pPr>
      <w:r w:rsidRPr="00177698">
        <w:rPr>
          <w:rFonts w:ascii="Arial" w:eastAsia="Times New Roman" w:hAnsi="Arial" w:cs="Arial"/>
          <w:b/>
          <w:bCs/>
          <w:sz w:val="28"/>
          <w:szCs w:val="28"/>
        </w:rPr>
        <w:t>Peace treaties:  enables</w:t>
      </w:r>
      <w:r w:rsidRPr="00177698">
        <w:rPr>
          <w:rFonts w:ascii="Arial" w:eastAsia="Times New Roman" w:hAnsi="Arial" w:cs="Arial"/>
          <w:sz w:val="28"/>
          <w:szCs w:val="28"/>
        </w:rPr>
        <w:t xml:space="preserve"> cooperation: open borders, diplomatic relations, security and defense, Israel recognized the special role of Jordan in Muslim Holy shrines in Jerusalem, water, Palestinian refugees (four-way committee: Israel, Jordan, Egypt and the Palestinians) to try to work towards solutions. </w:t>
      </w:r>
      <w:r w:rsidRPr="00177698">
        <w:rPr>
          <w:rFonts w:ascii="Arial" w:eastAsia="Times New Roman" w:hAnsi="Arial" w:cs="Arial"/>
          <w:sz w:val="28"/>
          <w:szCs w:val="28"/>
        </w:rPr>
        <w:br/>
      </w:r>
    </w:p>
    <w:p w14:paraId="72C23A5E" w14:textId="18F00217" w:rsidR="00F11CA6" w:rsidRPr="00177698" w:rsidRDefault="0092556B" w:rsidP="00C35709">
      <w:pPr>
        <w:bidi w:val="0"/>
        <w:spacing w:after="0" w:line="240" w:lineRule="auto"/>
        <w:contextualSpacing/>
        <w:rPr>
          <w:rFonts w:ascii="Arial" w:eastAsia="Times New Roman" w:hAnsi="Arial" w:cs="Arial"/>
          <w:sz w:val="28"/>
          <w:szCs w:val="28"/>
        </w:rPr>
      </w:pPr>
      <w:r w:rsidRPr="00177698">
        <w:rPr>
          <w:rFonts w:ascii="Arial" w:eastAsia="Times New Roman" w:hAnsi="Arial" w:cs="Arial"/>
          <w:sz w:val="28"/>
          <w:szCs w:val="28"/>
        </w:rPr>
        <w:t>Many attempts to create an independent Palestinian state alongside the State of Israel (two-state solution).</w:t>
      </w:r>
    </w:p>
    <w:p w14:paraId="20461446" w14:textId="77777777" w:rsidR="00D550E2" w:rsidRPr="00177698" w:rsidRDefault="00D550E2" w:rsidP="009556C3">
      <w:pPr>
        <w:bidi w:val="0"/>
        <w:spacing w:after="0" w:line="240" w:lineRule="auto"/>
        <w:ind w:left="720"/>
        <w:contextualSpacing/>
        <w:rPr>
          <w:rFonts w:ascii="Arial" w:eastAsia="Times New Roman" w:hAnsi="Arial" w:cs="Arial"/>
          <w:sz w:val="28"/>
          <w:szCs w:val="28"/>
        </w:rPr>
      </w:pPr>
    </w:p>
    <w:p w14:paraId="6426B2B5" w14:textId="1CE91839" w:rsidR="00F11CA6" w:rsidRPr="00177698" w:rsidRDefault="0092556B" w:rsidP="00C35709">
      <w:pPr>
        <w:bidi w:val="0"/>
        <w:spacing w:after="0" w:line="240" w:lineRule="auto"/>
        <w:contextualSpacing/>
        <w:rPr>
          <w:rFonts w:ascii="Arial" w:eastAsia="Times New Roman" w:hAnsi="Arial" w:cs="Arial"/>
          <w:sz w:val="28"/>
          <w:szCs w:val="28"/>
        </w:rPr>
      </w:pPr>
      <w:r w:rsidRPr="00177698">
        <w:rPr>
          <w:rFonts w:ascii="Arial" w:eastAsia="Times New Roman" w:hAnsi="Arial" w:cs="Arial"/>
          <w:sz w:val="28"/>
          <w:szCs w:val="28"/>
        </w:rPr>
        <w:t>Negotiations by Israeli government and Palestine Liberation Organization (PLO) mediated by United States, Russia, the European Union and the UN.</w:t>
      </w:r>
    </w:p>
    <w:p w14:paraId="6756F597" w14:textId="77777777" w:rsidR="00D550E2" w:rsidRPr="00177698" w:rsidRDefault="00D550E2" w:rsidP="009556C3">
      <w:pPr>
        <w:pStyle w:val="a3"/>
        <w:spacing w:after="0" w:line="240" w:lineRule="auto"/>
        <w:rPr>
          <w:rFonts w:ascii="Arial" w:eastAsia="Times New Roman" w:hAnsi="Arial" w:cs="Arial"/>
          <w:sz w:val="28"/>
          <w:szCs w:val="28"/>
        </w:rPr>
      </w:pPr>
    </w:p>
    <w:p w14:paraId="3BA2C8E8" w14:textId="77777777" w:rsidR="00F11CA6" w:rsidRPr="00177698" w:rsidRDefault="0092556B" w:rsidP="009556C3">
      <w:pPr>
        <w:bidi w:val="0"/>
        <w:spacing w:after="0" w:line="240" w:lineRule="auto"/>
        <w:contextualSpacing/>
        <w:rPr>
          <w:rFonts w:ascii="Arial" w:eastAsia="Times New Roman" w:hAnsi="Arial" w:cs="Arial"/>
          <w:sz w:val="28"/>
          <w:szCs w:val="28"/>
        </w:rPr>
      </w:pPr>
      <w:r w:rsidRPr="00177698">
        <w:rPr>
          <w:rFonts w:ascii="Arial" w:eastAsia="Times New Roman" w:hAnsi="Arial" w:cs="Arial"/>
          <w:sz w:val="28"/>
          <w:szCs w:val="28"/>
        </w:rPr>
        <w:t>Most Palestinians live today in east Jerusalem, Judea mountains, Samaria and Gaza, separated by walls and fences.</w:t>
      </w:r>
    </w:p>
    <w:p w14:paraId="28F61862" w14:textId="77777777" w:rsidR="00C35709" w:rsidRDefault="001E58CB" w:rsidP="009556C3">
      <w:pPr>
        <w:bidi w:val="0"/>
        <w:spacing w:after="0" w:line="240" w:lineRule="auto"/>
        <w:contextualSpacing/>
        <w:rPr>
          <w:rFonts w:ascii="Arial" w:eastAsiaTheme="majorEastAsia" w:hAnsi="Arial" w:cs="Arial"/>
          <w:color w:val="000000" w:themeColor="text1"/>
          <w:kern w:val="24"/>
          <w:sz w:val="28"/>
          <w:szCs w:val="28"/>
        </w:rPr>
      </w:pPr>
      <w:r w:rsidRPr="00177698">
        <w:rPr>
          <w:rFonts w:ascii="Arial" w:eastAsiaTheme="majorEastAsia" w:hAnsi="Arial" w:cs="Arial"/>
          <w:b/>
          <w:bCs/>
          <w:color w:val="000000" w:themeColor="text1"/>
          <w:kern w:val="24"/>
          <w:sz w:val="28"/>
          <w:szCs w:val="28"/>
        </w:rPr>
        <w:br/>
      </w:r>
      <w:r w:rsidRPr="00177698">
        <w:rPr>
          <w:rFonts w:ascii="Arial" w:eastAsiaTheme="majorEastAsia" w:hAnsi="Arial" w:cs="Arial"/>
          <w:color w:val="000000" w:themeColor="text1"/>
          <w:kern w:val="24"/>
          <w:sz w:val="28"/>
          <w:szCs w:val="28"/>
        </w:rPr>
        <w:t xml:space="preserve">Palestinians have a quasi-state in the West Bank (Area C), with its own parliament, courts, intelligence services and foreign ministry. </w:t>
      </w:r>
      <w:r w:rsidRPr="00177698">
        <w:rPr>
          <w:rFonts w:ascii="Arial" w:eastAsiaTheme="majorEastAsia" w:hAnsi="Arial" w:cs="Arial"/>
          <w:color w:val="000000" w:themeColor="text1"/>
          <w:kern w:val="24"/>
          <w:sz w:val="28"/>
          <w:szCs w:val="28"/>
        </w:rPr>
        <w:br/>
      </w:r>
      <w:r w:rsidRPr="00177698">
        <w:rPr>
          <w:rFonts w:ascii="Arial" w:eastAsiaTheme="majorEastAsia" w:hAnsi="Arial" w:cs="Arial"/>
          <w:color w:val="000000" w:themeColor="text1"/>
          <w:kern w:val="24"/>
          <w:sz w:val="28"/>
          <w:szCs w:val="28"/>
        </w:rPr>
        <w:br/>
      </w:r>
      <w:r w:rsidR="0092556B" w:rsidRPr="00177698">
        <w:rPr>
          <w:rFonts w:ascii="Arial" w:eastAsiaTheme="majorEastAsia" w:hAnsi="Arial" w:cs="Arial"/>
          <w:color w:val="000000" w:themeColor="text1"/>
          <w:kern w:val="24"/>
          <w:sz w:val="28"/>
          <w:szCs w:val="28"/>
        </w:rPr>
        <w:t xml:space="preserve">Jerusalem is divided into east and west. </w:t>
      </w:r>
      <w:r w:rsidRPr="00177698">
        <w:rPr>
          <w:rFonts w:ascii="Arial" w:eastAsiaTheme="majorEastAsia" w:hAnsi="Arial" w:cs="Arial"/>
          <w:color w:val="000000" w:themeColor="text1"/>
          <w:kern w:val="24"/>
          <w:sz w:val="28"/>
          <w:szCs w:val="28"/>
        </w:rPr>
        <w:t>East Jerusalem Palestinians have either Israeli residency or Israeli citizenship.</w:t>
      </w:r>
    </w:p>
    <w:p w14:paraId="46ED6832" w14:textId="77777777" w:rsidR="00C35709" w:rsidRDefault="00C35709" w:rsidP="00C35709">
      <w:pPr>
        <w:bidi w:val="0"/>
        <w:spacing w:after="0" w:line="240" w:lineRule="auto"/>
        <w:contextualSpacing/>
        <w:rPr>
          <w:rFonts w:ascii="Arial" w:eastAsiaTheme="majorEastAsia" w:hAnsi="Arial" w:cs="Arial"/>
          <w:color w:val="000000" w:themeColor="text1"/>
          <w:kern w:val="24"/>
          <w:sz w:val="28"/>
          <w:szCs w:val="28"/>
        </w:rPr>
      </w:pPr>
    </w:p>
    <w:p w14:paraId="1CC33369" w14:textId="77777777" w:rsidR="00C35709" w:rsidRPr="00C35709" w:rsidRDefault="00C35709" w:rsidP="00C35709">
      <w:pPr>
        <w:bidi w:val="0"/>
        <w:spacing w:after="0" w:line="240" w:lineRule="auto"/>
        <w:contextualSpacing/>
        <w:rPr>
          <w:rFonts w:ascii="Arial" w:eastAsiaTheme="majorEastAsia" w:hAnsi="Arial" w:cs="Arial"/>
          <w:b/>
          <w:bCs/>
          <w:color w:val="000000" w:themeColor="text1"/>
          <w:kern w:val="24"/>
          <w:sz w:val="28"/>
          <w:szCs w:val="28"/>
        </w:rPr>
      </w:pPr>
      <w:r w:rsidRPr="00C35709">
        <w:rPr>
          <w:rFonts w:ascii="Arial" w:eastAsiaTheme="majorEastAsia" w:hAnsi="Arial" w:cs="Arial"/>
          <w:b/>
          <w:bCs/>
          <w:color w:val="000000" w:themeColor="text1"/>
          <w:kern w:val="24"/>
          <w:sz w:val="28"/>
          <w:szCs w:val="28"/>
        </w:rPr>
        <w:t>A wide variety of views and opinions within Israelis and Palestinian.</w:t>
      </w:r>
    </w:p>
    <w:p w14:paraId="6F024F7C" w14:textId="70A58C57" w:rsidR="0092556B" w:rsidRPr="00177698" w:rsidRDefault="001E58CB" w:rsidP="00C35709">
      <w:pPr>
        <w:bidi w:val="0"/>
        <w:spacing w:after="0" w:line="240" w:lineRule="auto"/>
        <w:contextualSpacing/>
        <w:rPr>
          <w:rFonts w:ascii="Arial" w:eastAsiaTheme="majorEastAsia" w:hAnsi="Arial" w:cs="Arial"/>
          <w:color w:val="000000" w:themeColor="text1"/>
          <w:kern w:val="24"/>
          <w:sz w:val="28"/>
          <w:szCs w:val="28"/>
        </w:rPr>
      </w:pPr>
      <w:r w:rsidRPr="00177698">
        <w:rPr>
          <w:rFonts w:ascii="Arial" w:eastAsiaTheme="majorEastAsia" w:hAnsi="Arial" w:cs="Arial"/>
          <w:color w:val="000000" w:themeColor="text1"/>
          <w:kern w:val="24"/>
          <w:sz w:val="28"/>
          <w:szCs w:val="28"/>
        </w:rPr>
        <w:br/>
        <w:t xml:space="preserve">Palestinian citizens of Israel are entitled to vote and participate in Israeli political life and several Palestinians are members of the Israeli parliament. </w:t>
      </w:r>
    </w:p>
    <w:p w14:paraId="606D34E0" w14:textId="77777777" w:rsidR="00D550E2" w:rsidRPr="00177698" w:rsidRDefault="00D550E2" w:rsidP="009556C3">
      <w:pPr>
        <w:bidi w:val="0"/>
        <w:spacing w:after="0" w:line="240" w:lineRule="auto"/>
        <w:contextualSpacing/>
        <w:rPr>
          <w:rFonts w:ascii="Arial" w:eastAsiaTheme="majorEastAsia" w:hAnsi="Arial" w:cs="Arial"/>
          <w:color w:val="000000" w:themeColor="text1"/>
          <w:kern w:val="24"/>
          <w:sz w:val="28"/>
          <w:szCs w:val="28"/>
        </w:rPr>
      </w:pPr>
    </w:p>
    <w:p w14:paraId="46B034C5" w14:textId="11CD40A2" w:rsidR="0004061A" w:rsidRDefault="002C19F4" w:rsidP="009556C3">
      <w:pPr>
        <w:bidi w:val="0"/>
        <w:spacing w:after="0" w:line="240" w:lineRule="auto"/>
        <w:contextualSpacing/>
        <w:rPr>
          <w:rFonts w:ascii="Arial" w:eastAsiaTheme="majorEastAsia" w:hAnsi="Arial" w:cs="Arial"/>
          <w:color w:val="000000" w:themeColor="text1"/>
          <w:kern w:val="24"/>
          <w:sz w:val="28"/>
          <w:szCs w:val="28"/>
        </w:rPr>
      </w:pPr>
      <w:r w:rsidRPr="00177698">
        <w:rPr>
          <w:rFonts w:ascii="Arial" w:eastAsiaTheme="majorEastAsia" w:hAnsi="Arial" w:cs="Arial"/>
          <w:color w:val="000000" w:themeColor="text1"/>
          <w:kern w:val="24"/>
          <w:sz w:val="28"/>
          <w:szCs w:val="28"/>
        </w:rPr>
        <w:t>Today, Israeli</w:t>
      </w:r>
      <w:r w:rsidR="001E58CB" w:rsidRPr="00177698">
        <w:rPr>
          <w:rFonts w:ascii="Arial" w:eastAsiaTheme="majorEastAsia" w:hAnsi="Arial" w:cs="Arial"/>
          <w:color w:val="000000" w:themeColor="text1"/>
          <w:kern w:val="24"/>
          <w:sz w:val="28"/>
          <w:szCs w:val="28"/>
        </w:rPr>
        <w:t xml:space="preserve"> Arabic citizens are involved in most academic and professional areas in the Israeli society.</w:t>
      </w:r>
    </w:p>
    <w:p w14:paraId="0A354186" w14:textId="381F6DC6" w:rsidR="003A4A53" w:rsidRDefault="003A4A53" w:rsidP="003A4A53">
      <w:pPr>
        <w:bidi w:val="0"/>
        <w:spacing w:after="0" w:line="240" w:lineRule="auto"/>
        <w:contextualSpacing/>
        <w:rPr>
          <w:rFonts w:ascii="Arial" w:eastAsiaTheme="majorEastAsia" w:hAnsi="Arial" w:cs="Arial"/>
          <w:color w:val="000000" w:themeColor="text1"/>
          <w:kern w:val="24"/>
          <w:sz w:val="28"/>
          <w:szCs w:val="28"/>
        </w:rPr>
      </w:pPr>
    </w:p>
    <w:p w14:paraId="20D086CC" w14:textId="77777777" w:rsidR="003A4A53" w:rsidRPr="003A4A53" w:rsidRDefault="003A4A53" w:rsidP="003A4A53">
      <w:pPr>
        <w:bidi w:val="0"/>
        <w:rPr>
          <w:rFonts w:ascii="Arial" w:hAnsi="Arial" w:cs="Arial"/>
          <w:sz w:val="28"/>
          <w:szCs w:val="28"/>
        </w:rPr>
      </w:pPr>
      <w:r w:rsidRPr="003A4A53">
        <w:rPr>
          <w:rFonts w:ascii="Arial" w:eastAsia="Times New Roman" w:hAnsi="Arial" w:cs="Arial"/>
          <w:b/>
          <w:bCs/>
          <w:sz w:val="28"/>
          <w:szCs w:val="28"/>
        </w:rPr>
        <w:lastRenderedPageBreak/>
        <w:t>8</w:t>
      </w:r>
      <w:r>
        <w:rPr>
          <w:rFonts w:ascii="Arial" w:eastAsia="Times New Roman" w:hAnsi="Arial" w:cs="Arial"/>
          <w:sz w:val="28"/>
          <w:szCs w:val="28"/>
        </w:rPr>
        <w:t xml:space="preserve">. </w:t>
      </w:r>
      <w:r w:rsidRPr="003A4A53">
        <w:rPr>
          <w:rFonts w:ascii="Arial" w:eastAsia="Times New Roman" w:hAnsi="Arial" w:cs="Arial"/>
          <w:b/>
          <w:bCs/>
          <w:sz w:val="28"/>
          <w:szCs w:val="28"/>
        </w:rPr>
        <w:t>CIF Israel and CIF International</w:t>
      </w:r>
    </w:p>
    <w:p w14:paraId="1C079662" w14:textId="521D02E7" w:rsidR="003A4A53" w:rsidRPr="003A4A53" w:rsidRDefault="00C64467" w:rsidP="00C42BC6">
      <w:pPr>
        <w:numPr>
          <w:ilvl w:val="0"/>
          <w:numId w:val="7"/>
        </w:numPr>
        <w:bidi w:val="0"/>
        <w:spacing w:after="0" w:line="240" w:lineRule="auto"/>
        <w:rPr>
          <w:rFonts w:ascii="Arial" w:eastAsia="Times New Roman" w:hAnsi="Arial" w:cs="Arial"/>
          <w:sz w:val="28"/>
          <w:szCs w:val="28"/>
          <w:rtl/>
        </w:rPr>
      </w:pPr>
      <w:r w:rsidRPr="003A4A53">
        <w:rPr>
          <w:rFonts w:ascii="Arial" w:eastAsia="Times New Roman" w:hAnsi="Arial" w:cs="Arial"/>
          <w:b/>
          <w:bCs/>
          <w:sz w:val="28"/>
          <w:szCs w:val="28"/>
        </w:rPr>
        <w:t>Israeli professionals participated in exchange programs since the 60</w:t>
      </w:r>
      <w:r w:rsidRPr="003A4A53">
        <w:rPr>
          <w:rFonts w:ascii="Arial" w:eastAsia="Times New Roman" w:hAnsi="Arial" w:cs="Arial"/>
          <w:b/>
          <w:bCs/>
          <w:sz w:val="28"/>
          <w:szCs w:val="28"/>
          <w:vertAlign w:val="superscript"/>
        </w:rPr>
        <w:t>th</w:t>
      </w:r>
      <w:r w:rsidRPr="003A4A53">
        <w:rPr>
          <w:rFonts w:ascii="Arial" w:eastAsia="Times New Roman" w:hAnsi="Arial" w:cs="Arial"/>
          <w:b/>
          <w:bCs/>
          <w:sz w:val="28"/>
          <w:szCs w:val="28"/>
        </w:rPr>
        <w:t xml:space="preserve"> when offered Exchange </w:t>
      </w:r>
      <w:r w:rsidR="003A4A53" w:rsidRPr="003A4A53">
        <w:rPr>
          <w:rFonts w:ascii="Arial" w:eastAsia="Times New Roman" w:hAnsi="Arial" w:cs="Arial"/>
          <w:b/>
          <w:bCs/>
          <w:sz w:val="28"/>
          <w:szCs w:val="28"/>
        </w:rPr>
        <w:t>Programs in the USA.</w:t>
      </w:r>
    </w:p>
    <w:p w14:paraId="6A20F442" w14:textId="3E053D39" w:rsidR="00792524" w:rsidRPr="003A4A53" w:rsidRDefault="00C64467" w:rsidP="003A4A53">
      <w:pPr>
        <w:numPr>
          <w:ilvl w:val="0"/>
          <w:numId w:val="8"/>
        </w:numPr>
        <w:bidi w:val="0"/>
        <w:spacing w:after="0" w:line="240" w:lineRule="auto"/>
        <w:rPr>
          <w:rFonts w:ascii="Arial" w:eastAsia="Times New Roman" w:hAnsi="Arial" w:cs="Arial"/>
          <w:sz w:val="28"/>
          <w:szCs w:val="28"/>
          <w:rtl/>
        </w:rPr>
      </w:pPr>
      <w:r w:rsidRPr="003A4A53">
        <w:rPr>
          <w:rFonts w:ascii="Arial" w:eastAsia="Times New Roman" w:hAnsi="Arial" w:cs="Arial"/>
          <w:b/>
          <w:bCs/>
          <w:sz w:val="28"/>
          <w:szCs w:val="28"/>
        </w:rPr>
        <w:t>More than 250 Israelis went to programs in the USA and later also to CIF programs in Finland, India, Sweden, The Netherlands, Italy, Slovenia, Estonia, Latvia.</w:t>
      </w:r>
    </w:p>
    <w:p w14:paraId="0D476CD5" w14:textId="77777777" w:rsidR="00792524" w:rsidRPr="003A4A53" w:rsidRDefault="00C64467" w:rsidP="003A4A53">
      <w:pPr>
        <w:numPr>
          <w:ilvl w:val="0"/>
          <w:numId w:val="8"/>
        </w:numPr>
        <w:bidi w:val="0"/>
        <w:spacing w:after="0" w:line="240" w:lineRule="auto"/>
        <w:rPr>
          <w:rFonts w:ascii="Arial" w:eastAsia="Times New Roman" w:hAnsi="Arial" w:cs="Arial"/>
          <w:sz w:val="28"/>
          <w:szCs w:val="28"/>
          <w:rtl/>
        </w:rPr>
      </w:pPr>
      <w:r w:rsidRPr="003A4A53">
        <w:rPr>
          <w:rFonts w:ascii="Arial" w:eastAsia="Times New Roman" w:hAnsi="Arial" w:cs="Arial"/>
          <w:b/>
          <w:bCs/>
          <w:sz w:val="28"/>
          <w:szCs w:val="28"/>
        </w:rPr>
        <w:t xml:space="preserve">CIF Israel branch was established in 1978. </w:t>
      </w:r>
    </w:p>
    <w:p w14:paraId="587574E6" w14:textId="1A693F9E" w:rsidR="003A4A53" w:rsidRPr="005547D2" w:rsidRDefault="00C64467" w:rsidP="00B54441">
      <w:pPr>
        <w:numPr>
          <w:ilvl w:val="0"/>
          <w:numId w:val="8"/>
        </w:numPr>
        <w:bidi w:val="0"/>
        <w:spacing w:after="0" w:line="240" w:lineRule="auto"/>
        <w:rPr>
          <w:rFonts w:ascii="Arial" w:eastAsia="Times New Roman" w:hAnsi="Arial" w:cs="Arial"/>
          <w:sz w:val="28"/>
          <w:szCs w:val="28"/>
        </w:rPr>
      </w:pPr>
      <w:r w:rsidRPr="003A4A53">
        <w:rPr>
          <w:rFonts w:ascii="Arial" w:eastAsia="Times New Roman" w:hAnsi="Arial" w:cs="Arial"/>
          <w:b/>
          <w:bCs/>
          <w:sz w:val="28"/>
          <w:szCs w:val="28"/>
        </w:rPr>
        <w:t xml:space="preserve">Since 1998 </w:t>
      </w:r>
      <w:r w:rsidR="003A4A53" w:rsidRPr="003A4A53">
        <w:rPr>
          <w:rFonts w:ascii="Arial" w:eastAsia="Times New Roman" w:hAnsi="Arial" w:cs="Arial"/>
          <w:b/>
          <w:bCs/>
          <w:sz w:val="28"/>
          <w:szCs w:val="28"/>
        </w:rPr>
        <w:t xml:space="preserve">CIF Israel </w:t>
      </w:r>
      <w:r w:rsidRPr="003A4A53">
        <w:rPr>
          <w:rFonts w:ascii="Arial" w:eastAsia="Times New Roman" w:hAnsi="Arial" w:cs="Arial"/>
          <w:b/>
          <w:bCs/>
          <w:sz w:val="28"/>
          <w:szCs w:val="28"/>
        </w:rPr>
        <w:t xml:space="preserve">offers Professional Exchange Programs every spring for two-three weeks and had so far </w:t>
      </w:r>
      <w:r w:rsidR="003A4A53" w:rsidRPr="003A4A53">
        <w:rPr>
          <w:rFonts w:ascii="Arial" w:eastAsia="Times New Roman" w:hAnsi="Arial" w:cs="Arial"/>
          <w:b/>
          <w:bCs/>
          <w:sz w:val="28"/>
          <w:szCs w:val="28"/>
        </w:rPr>
        <w:t>over 35 participants</w:t>
      </w:r>
      <w:r w:rsidR="003A4A53">
        <w:rPr>
          <w:rFonts w:ascii="Arial" w:eastAsia="Times New Roman" w:hAnsi="Arial" w:cs="Arial"/>
          <w:b/>
          <w:bCs/>
          <w:sz w:val="28"/>
          <w:szCs w:val="28"/>
        </w:rPr>
        <w:t xml:space="preserve"> from all over the globe</w:t>
      </w:r>
      <w:r w:rsidR="003A4A53" w:rsidRPr="003A4A53">
        <w:rPr>
          <w:rFonts w:ascii="Arial" w:eastAsia="Times New Roman" w:hAnsi="Arial" w:cs="Arial"/>
          <w:b/>
          <w:bCs/>
          <w:sz w:val="28"/>
          <w:szCs w:val="28"/>
        </w:rPr>
        <w:t>.</w:t>
      </w:r>
    </w:p>
    <w:p w14:paraId="52BA4CF1" w14:textId="77777777" w:rsidR="005547D2" w:rsidRDefault="005547D2" w:rsidP="005547D2">
      <w:pPr>
        <w:bidi w:val="0"/>
        <w:spacing w:after="0" w:line="240" w:lineRule="auto"/>
        <w:ind w:left="720"/>
        <w:rPr>
          <w:rFonts w:ascii="Arial" w:eastAsia="Times New Roman" w:hAnsi="Arial" w:cs="Arial"/>
          <w:sz w:val="28"/>
          <w:szCs w:val="28"/>
        </w:rPr>
      </w:pPr>
    </w:p>
    <w:p w14:paraId="718EA4F3" w14:textId="63FDCB33" w:rsidR="005547D2" w:rsidRPr="003A4A53" w:rsidRDefault="005547D2" w:rsidP="005547D2">
      <w:pPr>
        <w:bidi w:val="0"/>
        <w:spacing w:after="0" w:line="240" w:lineRule="auto"/>
        <w:ind w:left="720"/>
        <w:rPr>
          <w:rFonts w:ascii="Arial" w:eastAsia="Times New Roman" w:hAnsi="Arial" w:cs="Arial"/>
          <w:sz w:val="28"/>
          <w:szCs w:val="28"/>
          <w:rtl/>
        </w:rPr>
      </w:pPr>
      <w:r>
        <w:rPr>
          <w:rFonts w:ascii="Arial" w:eastAsia="Times New Roman" w:hAnsi="Arial" w:cs="Arial"/>
          <w:sz w:val="28"/>
          <w:szCs w:val="28"/>
        </w:rPr>
        <w:t>On the right side is the Israeli Exchange Program for the year 2019.</w:t>
      </w:r>
    </w:p>
    <w:p w14:paraId="6ADBBB28" w14:textId="5D493FC1" w:rsidR="00C35709" w:rsidRDefault="00C35709" w:rsidP="00C35709">
      <w:pPr>
        <w:bidi w:val="0"/>
        <w:spacing w:after="0" w:line="240" w:lineRule="auto"/>
        <w:rPr>
          <w:rFonts w:ascii="Arial" w:eastAsia="Times New Roman" w:hAnsi="Arial" w:cs="Arial"/>
          <w:sz w:val="28"/>
          <w:szCs w:val="28"/>
        </w:rPr>
      </w:pPr>
    </w:p>
    <w:p w14:paraId="33485EF4" w14:textId="77777777" w:rsidR="0040552C" w:rsidRPr="00177698" w:rsidRDefault="0040552C" w:rsidP="0040552C">
      <w:pPr>
        <w:bidi w:val="0"/>
        <w:spacing w:after="0" w:line="240" w:lineRule="auto"/>
        <w:rPr>
          <w:rFonts w:ascii="Arial" w:eastAsia="Times New Roman" w:hAnsi="Arial" w:cs="Arial"/>
          <w:b/>
          <w:bCs/>
          <w:sz w:val="28"/>
          <w:szCs w:val="28"/>
        </w:rPr>
      </w:pPr>
      <w:r w:rsidRPr="00C35709">
        <w:rPr>
          <w:rFonts w:ascii="Arial" w:eastAsia="Times New Roman" w:hAnsi="Arial" w:cs="Arial"/>
          <w:b/>
          <w:bCs/>
          <w:sz w:val="28"/>
          <w:szCs w:val="28"/>
        </w:rPr>
        <w:t>9.</w:t>
      </w:r>
      <w:r w:rsidRPr="00177698">
        <w:rPr>
          <w:rFonts w:ascii="Arial" w:eastAsia="Times New Roman" w:hAnsi="Arial" w:cs="Arial"/>
          <w:sz w:val="28"/>
          <w:szCs w:val="28"/>
        </w:rPr>
        <w:t xml:space="preserve"> </w:t>
      </w:r>
      <w:r w:rsidRPr="00177698">
        <w:rPr>
          <w:rFonts w:ascii="Arial" w:eastAsia="Times New Roman" w:hAnsi="Arial" w:cs="Arial"/>
          <w:b/>
          <w:bCs/>
          <w:sz w:val="28"/>
          <w:szCs w:val="28"/>
        </w:rPr>
        <w:t>Peace Project and CIF Israel</w:t>
      </w:r>
    </w:p>
    <w:p w14:paraId="64A46CC6" w14:textId="2F1B23B7" w:rsidR="00792524" w:rsidRPr="00C645BB" w:rsidRDefault="00C64467" w:rsidP="00C645BB">
      <w:pPr>
        <w:numPr>
          <w:ilvl w:val="0"/>
          <w:numId w:val="9"/>
        </w:numPr>
        <w:bidi w:val="0"/>
        <w:spacing w:after="0" w:line="240" w:lineRule="auto"/>
        <w:rPr>
          <w:rFonts w:ascii="Arial" w:eastAsia="Times New Roman" w:hAnsi="Arial" w:cs="Arial"/>
          <w:sz w:val="28"/>
          <w:szCs w:val="28"/>
        </w:rPr>
      </w:pPr>
      <w:r w:rsidRPr="00C645BB">
        <w:rPr>
          <w:rFonts w:ascii="Arial" w:eastAsia="Times New Roman" w:hAnsi="Arial" w:cs="Arial"/>
          <w:b/>
          <w:bCs/>
          <w:sz w:val="28"/>
          <w:szCs w:val="28"/>
        </w:rPr>
        <w:t xml:space="preserve">First initiative when </w:t>
      </w:r>
      <w:proofErr w:type="spellStart"/>
      <w:r w:rsidRPr="00C645BB">
        <w:rPr>
          <w:rFonts w:ascii="Arial" w:eastAsia="Times New Roman" w:hAnsi="Arial" w:cs="Arial"/>
          <w:b/>
          <w:bCs/>
          <w:sz w:val="28"/>
          <w:szCs w:val="28"/>
        </w:rPr>
        <w:t>Mimmo</w:t>
      </w:r>
      <w:proofErr w:type="spellEnd"/>
      <w:r w:rsidRPr="00C645BB">
        <w:rPr>
          <w:rFonts w:ascii="Arial" w:eastAsia="Times New Roman" w:hAnsi="Arial" w:cs="Arial"/>
          <w:b/>
          <w:bCs/>
          <w:sz w:val="28"/>
          <w:szCs w:val="28"/>
        </w:rPr>
        <w:t xml:space="preserve"> Merola</w:t>
      </w:r>
      <w:r w:rsidR="00C645BB">
        <w:rPr>
          <w:rFonts w:ascii="Arial" w:eastAsia="Times New Roman" w:hAnsi="Arial" w:cs="Arial"/>
          <w:b/>
          <w:bCs/>
          <w:sz w:val="28"/>
          <w:szCs w:val="28"/>
        </w:rPr>
        <w:t xml:space="preserve"> </w:t>
      </w:r>
      <w:r w:rsidRPr="00C645BB">
        <w:rPr>
          <w:rFonts w:ascii="Arial" w:eastAsia="Times New Roman" w:hAnsi="Arial" w:cs="Arial"/>
          <w:b/>
          <w:bCs/>
          <w:sz w:val="28"/>
          <w:szCs w:val="28"/>
        </w:rPr>
        <w:t>approached CIF Israel to work together to bring an Israeli and Palestinian participant together to the Italian exchange programs (2012, 2015).</w:t>
      </w:r>
    </w:p>
    <w:p w14:paraId="12EDE716" w14:textId="77777777" w:rsidR="00C645BB" w:rsidRPr="00C645BB" w:rsidRDefault="00C645BB" w:rsidP="00C645BB">
      <w:pPr>
        <w:bidi w:val="0"/>
        <w:spacing w:after="0" w:line="240" w:lineRule="auto"/>
        <w:rPr>
          <w:rFonts w:ascii="Arial" w:eastAsia="Times New Roman" w:hAnsi="Arial" w:cs="Arial"/>
          <w:sz w:val="28"/>
          <w:szCs w:val="28"/>
          <w:rtl/>
        </w:rPr>
      </w:pPr>
      <w:r w:rsidRPr="00C645BB">
        <w:rPr>
          <w:rFonts w:ascii="Arial" w:eastAsia="Times New Roman" w:hAnsi="Arial" w:cs="Arial"/>
          <w:b/>
          <w:bCs/>
          <w:sz w:val="28"/>
          <w:szCs w:val="28"/>
        </w:rPr>
        <w:t xml:space="preserve">                                                                                                         </w:t>
      </w:r>
    </w:p>
    <w:p w14:paraId="00629315" w14:textId="77777777" w:rsidR="00E643D6" w:rsidRDefault="00C64467" w:rsidP="00E643D6">
      <w:pPr>
        <w:numPr>
          <w:ilvl w:val="0"/>
          <w:numId w:val="10"/>
        </w:numPr>
        <w:bidi w:val="0"/>
        <w:spacing w:after="0" w:line="240" w:lineRule="auto"/>
        <w:rPr>
          <w:rFonts w:ascii="Arial" w:eastAsia="Times New Roman" w:hAnsi="Arial" w:cs="Arial"/>
          <w:sz w:val="28"/>
          <w:szCs w:val="28"/>
        </w:rPr>
      </w:pPr>
      <w:r w:rsidRPr="00C645BB">
        <w:rPr>
          <w:rFonts w:ascii="Arial" w:eastAsia="Times New Roman" w:hAnsi="Arial" w:cs="Arial"/>
          <w:b/>
          <w:bCs/>
          <w:sz w:val="28"/>
          <w:szCs w:val="28"/>
        </w:rPr>
        <w:t>Next step: In Cyprus (2011) and Turkey (2013), involving Palestinians in CIF international conferences.</w:t>
      </w:r>
      <w:r w:rsidR="00E643D6">
        <w:rPr>
          <w:rFonts w:ascii="Arial" w:eastAsia="Times New Roman" w:hAnsi="Arial" w:cs="Arial"/>
          <w:sz w:val="28"/>
          <w:szCs w:val="28"/>
        </w:rPr>
        <w:t xml:space="preserve"> </w:t>
      </w:r>
    </w:p>
    <w:p w14:paraId="00F9B3E8" w14:textId="08E2C559" w:rsidR="00E643D6" w:rsidRPr="00E643D6" w:rsidRDefault="00E643D6" w:rsidP="00E643D6">
      <w:pPr>
        <w:bidi w:val="0"/>
        <w:spacing w:after="0" w:line="240" w:lineRule="auto"/>
        <w:ind w:left="720"/>
        <w:rPr>
          <w:rFonts w:ascii="Arial" w:eastAsia="Times New Roman" w:hAnsi="Arial" w:cs="Arial"/>
          <w:sz w:val="28"/>
          <w:szCs w:val="28"/>
        </w:rPr>
      </w:pPr>
      <w:r w:rsidRPr="00E643D6">
        <w:rPr>
          <w:rFonts w:ascii="Arial" w:eastAsia="Times New Roman" w:hAnsi="Arial" w:cs="Arial"/>
          <w:sz w:val="28"/>
          <w:szCs w:val="28"/>
        </w:rPr>
        <w:t xml:space="preserve">In Turkey conference CIF Israel (with the help of </w:t>
      </w:r>
      <w:proofErr w:type="spellStart"/>
      <w:r w:rsidRPr="00E643D6">
        <w:rPr>
          <w:rFonts w:ascii="Arial" w:eastAsia="Times New Roman" w:hAnsi="Arial" w:cs="Arial"/>
          <w:sz w:val="28"/>
          <w:szCs w:val="28"/>
        </w:rPr>
        <w:t>Ofra</w:t>
      </w:r>
      <w:proofErr w:type="spellEnd"/>
      <w:r w:rsidRPr="00E643D6">
        <w:rPr>
          <w:rFonts w:ascii="Arial" w:eastAsia="Times New Roman" w:hAnsi="Arial" w:cs="Arial"/>
          <w:sz w:val="28"/>
          <w:szCs w:val="28"/>
        </w:rPr>
        <w:t>, CIF Israel member</w:t>
      </w:r>
      <w:r>
        <w:rPr>
          <w:rFonts w:ascii="Arial" w:eastAsia="Times New Roman" w:hAnsi="Arial" w:cs="Arial"/>
          <w:sz w:val="28"/>
          <w:szCs w:val="28"/>
        </w:rPr>
        <w:t>)</w:t>
      </w:r>
      <w:r w:rsidRPr="00E643D6">
        <w:rPr>
          <w:rFonts w:ascii="Arial" w:eastAsia="Times New Roman" w:hAnsi="Arial" w:cs="Arial"/>
          <w:sz w:val="28"/>
          <w:szCs w:val="28"/>
        </w:rPr>
        <w:t xml:space="preserve">, introduced the "Families Forum" Organization to CIF </w:t>
      </w:r>
      <w:r>
        <w:rPr>
          <w:rFonts w:ascii="Arial" w:eastAsia="Times New Roman" w:hAnsi="Arial" w:cs="Arial"/>
          <w:sz w:val="28"/>
          <w:szCs w:val="28"/>
        </w:rPr>
        <w:t xml:space="preserve">to </w:t>
      </w:r>
      <w:r w:rsidRPr="00E643D6">
        <w:rPr>
          <w:rFonts w:ascii="Arial" w:eastAsia="Times New Roman" w:hAnsi="Arial" w:cs="Arial"/>
          <w:sz w:val="28"/>
          <w:szCs w:val="28"/>
        </w:rPr>
        <w:t xml:space="preserve">be invited by CIF International and so enabled </w:t>
      </w:r>
      <w:proofErr w:type="spellStart"/>
      <w:r w:rsidRPr="00E643D6">
        <w:rPr>
          <w:rFonts w:ascii="Arial" w:eastAsia="Times New Roman" w:hAnsi="Arial" w:cs="Arial"/>
          <w:sz w:val="28"/>
          <w:szCs w:val="28"/>
        </w:rPr>
        <w:t>Mazan</w:t>
      </w:r>
      <w:proofErr w:type="spellEnd"/>
      <w:r w:rsidRPr="00E643D6">
        <w:rPr>
          <w:rFonts w:ascii="Arial" w:eastAsia="Times New Roman" w:hAnsi="Arial" w:cs="Arial"/>
          <w:sz w:val="28"/>
          <w:szCs w:val="28"/>
        </w:rPr>
        <w:t xml:space="preserve"> Farage and Nir Oren to present their mutual activity for peace and understanding. </w:t>
      </w:r>
    </w:p>
    <w:p w14:paraId="4BC6F3D5" w14:textId="07B2289F" w:rsidR="00792524" w:rsidRDefault="00792524" w:rsidP="00E643D6">
      <w:pPr>
        <w:bidi w:val="0"/>
        <w:spacing w:after="0" w:line="240" w:lineRule="auto"/>
        <w:ind w:left="720"/>
        <w:rPr>
          <w:rFonts w:ascii="Arial" w:eastAsia="Times New Roman" w:hAnsi="Arial" w:cs="Arial"/>
          <w:sz w:val="28"/>
          <w:szCs w:val="28"/>
        </w:rPr>
      </w:pPr>
    </w:p>
    <w:p w14:paraId="5006F16D" w14:textId="272EDE6F" w:rsidR="00C645BB" w:rsidRDefault="00C645BB" w:rsidP="00E643D6">
      <w:pPr>
        <w:bidi w:val="0"/>
        <w:spacing w:after="0" w:line="240" w:lineRule="auto"/>
        <w:ind w:left="720"/>
        <w:rPr>
          <w:rFonts w:ascii="Arial" w:eastAsia="Times New Roman" w:hAnsi="Arial" w:cs="Arial"/>
          <w:sz w:val="28"/>
          <w:szCs w:val="28"/>
        </w:rPr>
      </w:pPr>
      <w:r>
        <w:rPr>
          <w:rFonts w:ascii="Arial" w:eastAsia="Times New Roman" w:hAnsi="Arial" w:cs="Arial"/>
          <w:b/>
          <w:bCs/>
          <w:sz w:val="28"/>
          <w:szCs w:val="28"/>
        </w:rPr>
        <w:t xml:space="preserve">As you know, </w:t>
      </w:r>
      <w:r w:rsidR="00C64467" w:rsidRPr="00C645BB">
        <w:rPr>
          <w:rFonts w:ascii="Arial" w:eastAsia="Times New Roman" w:hAnsi="Arial" w:cs="Arial"/>
          <w:b/>
          <w:bCs/>
          <w:sz w:val="28"/>
          <w:szCs w:val="28"/>
        </w:rPr>
        <w:t xml:space="preserve">CIF Israel had the first Peace Project granted </w:t>
      </w:r>
      <w:r w:rsidRPr="00C645BB">
        <w:rPr>
          <w:rFonts w:ascii="Arial" w:eastAsia="Times New Roman" w:hAnsi="Arial" w:cs="Arial"/>
          <w:b/>
          <w:bCs/>
          <w:sz w:val="28"/>
          <w:szCs w:val="28"/>
        </w:rPr>
        <w:t>by CIF International in 2017.</w:t>
      </w:r>
    </w:p>
    <w:p w14:paraId="4C1800E5" w14:textId="4FE7305A" w:rsidR="00C645BB" w:rsidRDefault="00C645BB" w:rsidP="00C645BB">
      <w:pPr>
        <w:bidi w:val="0"/>
        <w:spacing w:after="0" w:line="240" w:lineRule="auto"/>
        <w:ind w:left="720"/>
        <w:rPr>
          <w:rFonts w:ascii="Arial" w:eastAsia="Times New Roman" w:hAnsi="Arial" w:cs="Arial"/>
          <w:sz w:val="28"/>
          <w:szCs w:val="28"/>
        </w:rPr>
      </w:pPr>
    </w:p>
    <w:p w14:paraId="0D992BCB" w14:textId="3175804D" w:rsidR="00C645BB" w:rsidRPr="00C645BB" w:rsidRDefault="00C645BB" w:rsidP="00E643D6">
      <w:pPr>
        <w:bidi w:val="0"/>
        <w:spacing w:after="0" w:line="240" w:lineRule="auto"/>
        <w:ind w:left="720"/>
        <w:rPr>
          <w:rFonts w:ascii="Arial" w:eastAsia="Times New Roman" w:hAnsi="Arial" w:cs="Arial"/>
          <w:sz w:val="28"/>
          <w:szCs w:val="28"/>
          <w:rtl/>
        </w:rPr>
      </w:pPr>
      <w:r>
        <w:rPr>
          <w:rFonts w:ascii="Arial" w:eastAsia="Times New Roman" w:hAnsi="Arial" w:cs="Arial"/>
          <w:sz w:val="28"/>
          <w:szCs w:val="28"/>
        </w:rPr>
        <w:t>So, after th</w:t>
      </w:r>
      <w:r w:rsidR="00E643D6">
        <w:rPr>
          <w:rFonts w:ascii="Arial" w:eastAsia="Times New Roman" w:hAnsi="Arial" w:cs="Arial"/>
          <w:sz w:val="28"/>
          <w:szCs w:val="28"/>
        </w:rPr>
        <w:t xml:space="preserve">ese initiatives were established, </w:t>
      </w:r>
      <w:r w:rsidRPr="00C645BB">
        <w:rPr>
          <w:rFonts w:ascii="Arial" w:eastAsia="Times New Roman" w:hAnsi="Arial" w:cs="Arial"/>
          <w:b/>
          <w:bCs/>
          <w:sz w:val="28"/>
          <w:szCs w:val="28"/>
        </w:rPr>
        <w:t>Today, Peace Projects are part of the CIF</w:t>
      </w:r>
      <w:r>
        <w:rPr>
          <w:rFonts w:ascii="Arial" w:eastAsia="Times New Roman" w:hAnsi="Arial" w:cs="Arial"/>
          <w:sz w:val="28"/>
          <w:szCs w:val="28"/>
        </w:rPr>
        <w:t xml:space="preserve"> </w:t>
      </w:r>
      <w:r w:rsidRPr="00C645BB">
        <w:rPr>
          <w:rFonts w:ascii="Arial" w:eastAsia="Times New Roman" w:hAnsi="Arial" w:cs="Arial"/>
          <w:b/>
          <w:bCs/>
          <w:sz w:val="28"/>
          <w:szCs w:val="28"/>
        </w:rPr>
        <w:t>International budget and agenda</w:t>
      </w:r>
    </w:p>
    <w:p w14:paraId="24E9D1A7" w14:textId="77777777" w:rsidR="00B85E26" w:rsidRPr="00177698" w:rsidRDefault="00B85E26" w:rsidP="00B85E26">
      <w:pPr>
        <w:bidi w:val="0"/>
        <w:spacing w:after="0" w:line="240" w:lineRule="auto"/>
        <w:rPr>
          <w:rFonts w:ascii="Arial" w:eastAsia="Times New Roman" w:hAnsi="Arial" w:cs="Arial"/>
          <w:sz w:val="28"/>
          <w:szCs w:val="28"/>
        </w:rPr>
      </w:pPr>
    </w:p>
    <w:p w14:paraId="5D540B83" w14:textId="360909B7" w:rsidR="00C163B0" w:rsidRDefault="00B85E26" w:rsidP="00C163B0">
      <w:pPr>
        <w:bidi w:val="0"/>
        <w:spacing w:before="100" w:beforeAutospacing="1" w:after="100" w:afterAutospacing="1" w:line="240" w:lineRule="auto"/>
        <w:contextualSpacing/>
        <w:rPr>
          <w:rFonts w:ascii="Arial" w:eastAsia="Calibri" w:hAnsi="Arial" w:cs="Arial"/>
          <w:b/>
          <w:bCs/>
          <w:color w:val="000000"/>
          <w:kern w:val="24"/>
          <w:sz w:val="28"/>
          <w:szCs w:val="28"/>
        </w:rPr>
      </w:pPr>
      <w:r w:rsidRPr="00C163B0">
        <w:rPr>
          <w:rFonts w:ascii="Arial" w:eastAsia="Times New Roman" w:hAnsi="Arial" w:cs="Arial"/>
          <w:b/>
          <w:bCs/>
          <w:sz w:val="28"/>
          <w:szCs w:val="28"/>
        </w:rPr>
        <w:t>10.</w:t>
      </w:r>
      <w:r w:rsidRPr="00177698">
        <w:rPr>
          <w:rFonts w:ascii="Arial" w:eastAsia="Times New Roman" w:hAnsi="Arial" w:cs="Arial"/>
          <w:sz w:val="28"/>
          <w:szCs w:val="28"/>
        </w:rPr>
        <w:t xml:space="preserve"> </w:t>
      </w:r>
      <w:r w:rsidR="0044449F">
        <w:rPr>
          <w:rFonts w:ascii="Arial" w:eastAsia="Times New Roman" w:hAnsi="Arial" w:cs="Arial"/>
          <w:b/>
          <w:bCs/>
          <w:sz w:val="28"/>
          <w:szCs w:val="28"/>
        </w:rPr>
        <w:t xml:space="preserve">Peace Project - </w:t>
      </w:r>
      <w:r w:rsidR="006E0FFF" w:rsidRPr="00177698">
        <w:rPr>
          <w:rFonts w:ascii="Arial" w:eastAsia="Times New Roman" w:hAnsi="Arial" w:cs="Arial"/>
          <w:b/>
          <w:bCs/>
          <w:sz w:val="28"/>
          <w:szCs w:val="28"/>
        </w:rPr>
        <w:t xml:space="preserve">How do CIF Israel Understand </w:t>
      </w:r>
      <w:r w:rsidR="0092556B" w:rsidRPr="00177698">
        <w:rPr>
          <w:rFonts w:ascii="Arial" w:eastAsia="Times New Roman" w:hAnsi="Arial" w:cs="Arial"/>
          <w:b/>
          <w:bCs/>
          <w:sz w:val="28"/>
          <w:szCs w:val="28"/>
        </w:rPr>
        <w:t>it?</w:t>
      </w:r>
    </w:p>
    <w:p w14:paraId="4E8F3477" w14:textId="77777777" w:rsidR="00C163B0" w:rsidRDefault="00C64467" w:rsidP="00C163B0">
      <w:pPr>
        <w:bidi w:val="0"/>
        <w:spacing w:before="100" w:beforeAutospacing="1" w:after="100" w:afterAutospacing="1" w:line="240" w:lineRule="auto"/>
        <w:contextualSpacing/>
        <w:rPr>
          <w:rFonts w:ascii="Arial" w:eastAsia="Calibri" w:hAnsi="Arial" w:cs="Arial"/>
          <w:b/>
          <w:bCs/>
          <w:color w:val="000000"/>
          <w:kern w:val="24"/>
          <w:sz w:val="28"/>
          <w:szCs w:val="28"/>
        </w:rPr>
      </w:pPr>
      <w:r w:rsidRPr="00C163B0">
        <w:rPr>
          <w:rFonts w:ascii="Arial" w:eastAsia="Calibri" w:hAnsi="Arial" w:cs="Arial"/>
          <w:b/>
          <w:bCs/>
          <w:color w:val="000000"/>
          <w:kern w:val="24"/>
          <w:sz w:val="28"/>
          <w:szCs w:val="28"/>
        </w:rPr>
        <w:t>General definition:</w:t>
      </w:r>
    </w:p>
    <w:p w14:paraId="7EAEECDD" w14:textId="39BE5A82" w:rsidR="00C163B0" w:rsidRDefault="00C163B0" w:rsidP="00C163B0">
      <w:pPr>
        <w:bidi w:val="0"/>
        <w:spacing w:before="100" w:beforeAutospacing="1" w:after="100" w:afterAutospacing="1" w:line="240" w:lineRule="auto"/>
        <w:contextualSpacing/>
        <w:rPr>
          <w:rFonts w:ascii="Arial" w:eastAsia="Calibri" w:hAnsi="Arial" w:cs="Arial"/>
          <w:b/>
          <w:bCs/>
          <w:color w:val="000000"/>
          <w:kern w:val="24"/>
          <w:sz w:val="28"/>
          <w:szCs w:val="28"/>
        </w:rPr>
      </w:pPr>
      <w:r w:rsidRPr="00C163B0">
        <w:rPr>
          <w:rFonts w:ascii="Arial" w:eastAsia="Calibri" w:hAnsi="Arial" w:cs="Arial"/>
          <w:b/>
          <w:bCs/>
          <w:color w:val="000000"/>
          <w:kern w:val="24"/>
          <w:sz w:val="28"/>
          <w:szCs w:val="28"/>
        </w:rPr>
        <w:t>Initiative taken by organizations and/or communities to work together</w:t>
      </w:r>
      <w:r>
        <w:rPr>
          <w:rFonts w:ascii="Arial" w:eastAsia="Calibri" w:hAnsi="Arial" w:cs="Arial"/>
          <w:b/>
          <w:bCs/>
          <w:color w:val="000000"/>
          <w:kern w:val="24"/>
          <w:sz w:val="28"/>
          <w:szCs w:val="28"/>
        </w:rPr>
        <w:t xml:space="preserve"> </w:t>
      </w:r>
      <w:r w:rsidRPr="00C163B0">
        <w:rPr>
          <w:rFonts w:ascii="Arial" w:eastAsia="Calibri" w:hAnsi="Arial" w:cs="Arial"/>
          <w:b/>
          <w:bCs/>
          <w:color w:val="000000"/>
          <w:kern w:val="24"/>
          <w:sz w:val="28"/>
          <w:szCs w:val="28"/>
        </w:rPr>
        <w:t xml:space="preserve">in bringing peace to societies through mutual respect for better understanding. </w:t>
      </w:r>
    </w:p>
    <w:p w14:paraId="03663978" w14:textId="465BB3F8" w:rsidR="00792524" w:rsidRDefault="00C64467" w:rsidP="00C163B0">
      <w:pPr>
        <w:pStyle w:val="NormalWeb"/>
        <w:contextualSpacing/>
        <w:rPr>
          <w:rFonts w:ascii="Arial" w:eastAsia="Calibri" w:hAnsi="Arial" w:cs="Arial"/>
          <w:b/>
          <w:bCs/>
          <w:color w:val="000000"/>
          <w:kern w:val="24"/>
          <w:sz w:val="28"/>
          <w:szCs w:val="28"/>
        </w:rPr>
      </w:pPr>
      <w:r w:rsidRPr="00C163B0">
        <w:rPr>
          <w:rFonts w:ascii="Arial" w:eastAsia="Calibri" w:hAnsi="Arial" w:cs="Arial"/>
          <w:b/>
          <w:bCs/>
          <w:color w:val="000000"/>
          <w:kern w:val="24"/>
          <w:sz w:val="28"/>
          <w:szCs w:val="28"/>
        </w:rPr>
        <w:t xml:space="preserve">Regarding the Palestinian – Israeli conflict: </w:t>
      </w:r>
    </w:p>
    <w:p w14:paraId="3289EC3E" w14:textId="77777777" w:rsidR="00C163B0" w:rsidRPr="00C163B0" w:rsidRDefault="00C163B0" w:rsidP="00C163B0">
      <w:pPr>
        <w:pStyle w:val="NormalWeb"/>
        <w:contextualSpacing/>
        <w:rPr>
          <w:rFonts w:ascii="Arial" w:eastAsia="Calibri" w:hAnsi="Arial" w:cs="Arial"/>
          <w:color w:val="000000"/>
          <w:kern w:val="24"/>
          <w:sz w:val="28"/>
          <w:szCs w:val="28"/>
        </w:rPr>
      </w:pPr>
      <w:r w:rsidRPr="00C163B0">
        <w:rPr>
          <w:rFonts w:ascii="Arial" w:eastAsia="Calibri" w:hAnsi="Arial" w:cs="Arial"/>
          <w:color w:val="000000"/>
          <w:kern w:val="24"/>
          <w:sz w:val="28"/>
          <w:szCs w:val="28"/>
        </w:rPr>
        <w:t>Mainly after the Oslo agreements (1993-2000) many civil initiatives throughout the middle east and worldwide, to work towards and to normalize relationships between Israelis and Palestinians in different areas such as: economics, welfare, medicine, environment, agriculture &amp; water and for political change.</w:t>
      </w:r>
    </w:p>
    <w:p w14:paraId="75A1C591" w14:textId="77777777" w:rsidR="008829BA" w:rsidRDefault="008829BA" w:rsidP="00C163B0">
      <w:pPr>
        <w:pStyle w:val="NormalWeb"/>
        <w:contextualSpacing/>
        <w:rPr>
          <w:rFonts w:ascii="Arial" w:eastAsia="Calibri" w:hAnsi="Arial" w:cs="Arial"/>
          <w:b/>
          <w:bCs/>
          <w:color w:val="000000"/>
          <w:kern w:val="24"/>
          <w:sz w:val="28"/>
          <w:szCs w:val="28"/>
        </w:rPr>
      </w:pPr>
    </w:p>
    <w:p w14:paraId="30135ADB" w14:textId="783DCB00" w:rsidR="00C163B0" w:rsidRDefault="00C64467" w:rsidP="00C163B0">
      <w:pPr>
        <w:pStyle w:val="NormalWeb"/>
        <w:contextualSpacing/>
        <w:rPr>
          <w:rFonts w:ascii="Arial" w:eastAsia="Calibri" w:hAnsi="Arial" w:cs="Arial"/>
          <w:b/>
          <w:bCs/>
          <w:color w:val="000000"/>
          <w:kern w:val="24"/>
          <w:sz w:val="28"/>
          <w:szCs w:val="28"/>
        </w:rPr>
      </w:pPr>
      <w:r w:rsidRPr="00C163B0">
        <w:rPr>
          <w:rFonts w:ascii="Arial" w:eastAsia="Calibri" w:hAnsi="Arial" w:cs="Arial"/>
          <w:b/>
          <w:bCs/>
          <w:color w:val="000000"/>
          <w:kern w:val="24"/>
          <w:sz w:val="28"/>
          <w:szCs w:val="28"/>
        </w:rPr>
        <w:t>CIF Israel, as part of the International Organization, follows the</w:t>
      </w:r>
      <w:r w:rsidR="00C163B0">
        <w:rPr>
          <w:rFonts w:ascii="Arial" w:eastAsia="Calibri" w:hAnsi="Arial" w:cs="Arial"/>
          <w:b/>
          <w:bCs/>
          <w:color w:val="000000"/>
          <w:kern w:val="24"/>
          <w:sz w:val="28"/>
          <w:szCs w:val="28"/>
        </w:rPr>
        <w:t xml:space="preserve"> </w:t>
      </w:r>
      <w:r w:rsidR="00C163B0" w:rsidRPr="00C163B0">
        <w:rPr>
          <w:rFonts w:ascii="Arial" w:eastAsia="Calibri" w:hAnsi="Arial" w:cs="Arial"/>
          <w:b/>
          <w:bCs/>
          <w:color w:val="000000"/>
          <w:kern w:val="24"/>
          <w:sz w:val="28"/>
          <w:szCs w:val="28"/>
        </w:rPr>
        <w:t>principals stated in the Organization’s Statute</w:t>
      </w:r>
    </w:p>
    <w:p w14:paraId="1ECDD858" w14:textId="57FA814D" w:rsidR="00C163B0" w:rsidRPr="00C163B0" w:rsidRDefault="00C163B0" w:rsidP="00C163B0">
      <w:pPr>
        <w:pStyle w:val="NormalWeb"/>
        <w:contextualSpacing/>
        <w:rPr>
          <w:rFonts w:ascii="Arial" w:eastAsia="Calibri" w:hAnsi="Arial" w:cs="Arial"/>
          <w:color w:val="000000"/>
          <w:kern w:val="24"/>
          <w:sz w:val="28"/>
          <w:szCs w:val="28"/>
          <w:rtl/>
        </w:rPr>
      </w:pPr>
      <w:r w:rsidRPr="00C163B0">
        <w:rPr>
          <w:rFonts w:ascii="Arial" w:eastAsia="Calibri" w:hAnsi="Arial" w:cs="Arial"/>
          <w:color w:val="000000"/>
          <w:kern w:val="24"/>
          <w:sz w:val="28"/>
          <w:szCs w:val="28"/>
        </w:rPr>
        <w:t>“The Organization is a private and not for profit, politically and religiously independent Organization.</w:t>
      </w:r>
    </w:p>
    <w:p w14:paraId="59F160EA" w14:textId="77777777" w:rsidR="00C163B0" w:rsidRPr="00C163B0" w:rsidRDefault="00C163B0" w:rsidP="00C163B0">
      <w:pPr>
        <w:pStyle w:val="NormalWeb"/>
        <w:contextualSpacing/>
        <w:rPr>
          <w:rFonts w:ascii="Arial" w:eastAsia="Calibri" w:hAnsi="Arial" w:cs="Arial"/>
          <w:color w:val="000000"/>
          <w:kern w:val="24"/>
          <w:sz w:val="28"/>
          <w:szCs w:val="28"/>
        </w:rPr>
      </w:pPr>
      <w:r w:rsidRPr="00C163B0">
        <w:rPr>
          <w:rFonts w:ascii="Arial" w:eastAsia="Calibri" w:hAnsi="Arial" w:cs="Arial"/>
          <w:color w:val="000000"/>
          <w:kern w:val="24"/>
          <w:sz w:val="28"/>
          <w:szCs w:val="28"/>
        </w:rPr>
        <w:t xml:space="preserve"> Its purpose is to promote professional, cross-cultural and educational exchange for those working in the field of social services. The learning and sharing generated by the exchange provide opportunities for broadening professional as well as personal development and so contributes to peace and understanding”.</w:t>
      </w:r>
    </w:p>
    <w:p w14:paraId="6DBE75DD" w14:textId="2F9B4110" w:rsidR="002E2BF9" w:rsidRPr="00177698" w:rsidRDefault="002E2BF9" w:rsidP="003B4F54">
      <w:pPr>
        <w:pStyle w:val="NormalWeb"/>
        <w:spacing w:before="0" w:beforeAutospacing="0" w:after="0" w:afterAutospacing="0"/>
        <w:rPr>
          <w:rFonts w:ascii="Arial" w:hAnsi="Arial" w:cs="Arial"/>
          <w:sz w:val="28"/>
          <w:szCs w:val="28"/>
        </w:rPr>
      </w:pPr>
      <w:r w:rsidRPr="00177698">
        <w:rPr>
          <w:rFonts w:ascii="Arial" w:hAnsi="Arial" w:cs="Arial"/>
          <w:sz w:val="28"/>
          <w:szCs w:val="28"/>
        </w:rPr>
        <w:lastRenderedPageBreak/>
        <w:t xml:space="preserve">I would like to cite few lines from one of our participants who attended our PEP 2018 </w:t>
      </w:r>
      <w:r w:rsidR="003B4F54" w:rsidRPr="00177698">
        <w:rPr>
          <w:rFonts w:ascii="Arial" w:hAnsi="Arial" w:cs="Arial"/>
          <w:sz w:val="28"/>
          <w:szCs w:val="28"/>
        </w:rPr>
        <w:t xml:space="preserve">which demonstrates </w:t>
      </w:r>
      <w:r w:rsidRPr="00177698">
        <w:rPr>
          <w:rFonts w:ascii="Arial" w:hAnsi="Arial" w:cs="Arial"/>
          <w:sz w:val="28"/>
          <w:szCs w:val="28"/>
        </w:rPr>
        <w:t xml:space="preserve">the "Peace Project" </w:t>
      </w:r>
      <w:r w:rsidR="003B4F54" w:rsidRPr="00177698">
        <w:rPr>
          <w:rFonts w:ascii="Arial" w:hAnsi="Arial" w:cs="Arial"/>
          <w:sz w:val="28"/>
          <w:szCs w:val="28"/>
        </w:rPr>
        <w:t xml:space="preserve">spirit </w:t>
      </w:r>
      <w:r w:rsidR="00050471" w:rsidRPr="00177698">
        <w:rPr>
          <w:rFonts w:ascii="Arial" w:hAnsi="Arial" w:cs="Arial"/>
          <w:sz w:val="28"/>
          <w:szCs w:val="28"/>
        </w:rPr>
        <w:t xml:space="preserve">and point of view within </w:t>
      </w:r>
      <w:r w:rsidR="003B4F54" w:rsidRPr="00177698">
        <w:rPr>
          <w:rFonts w:ascii="Arial" w:hAnsi="Arial" w:cs="Arial"/>
          <w:sz w:val="28"/>
          <w:szCs w:val="28"/>
        </w:rPr>
        <w:t xml:space="preserve">CIF Israel's </w:t>
      </w:r>
      <w:r w:rsidR="00050471" w:rsidRPr="00177698">
        <w:rPr>
          <w:rFonts w:ascii="Arial" w:hAnsi="Arial" w:cs="Arial"/>
          <w:sz w:val="28"/>
          <w:szCs w:val="28"/>
        </w:rPr>
        <w:t>Programs</w:t>
      </w:r>
      <w:r w:rsidRPr="00177698">
        <w:rPr>
          <w:rFonts w:ascii="Arial" w:hAnsi="Arial" w:cs="Arial"/>
          <w:sz w:val="28"/>
          <w:szCs w:val="28"/>
        </w:rPr>
        <w:t>:</w:t>
      </w:r>
    </w:p>
    <w:p w14:paraId="3202DF60" w14:textId="7C081C72" w:rsidR="001B388D" w:rsidRPr="00177698" w:rsidRDefault="002E2BF9" w:rsidP="001B388D">
      <w:pPr>
        <w:pStyle w:val="NormalWeb"/>
        <w:spacing w:after="0"/>
        <w:rPr>
          <w:rFonts w:ascii="Arial" w:hAnsi="Arial" w:cs="Arial"/>
          <w:sz w:val="28"/>
          <w:szCs w:val="28"/>
          <w:lang w:val="en-GB"/>
        </w:rPr>
      </w:pPr>
      <w:r w:rsidRPr="0044449F">
        <w:rPr>
          <w:rFonts w:ascii="Arial" w:hAnsi="Arial" w:cs="Arial"/>
          <w:b/>
          <w:bCs/>
          <w:sz w:val="28"/>
          <w:szCs w:val="28"/>
        </w:rPr>
        <w:t>"…</w:t>
      </w:r>
      <w:r w:rsidR="003B4F54" w:rsidRPr="0044449F">
        <w:rPr>
          <w:rFonts w:ascii="Arial" w:hAnsi="Arial" w:cs="Arial"/>
          <w:b/>
          <w:bCs/>
          <w:lang w:val="en-GB" w:eastAsia="el-GR" w:bidi="ar-SA"/>
        </w:rPr>
        <w:t xml:space="preserve"> </w:t>
      </w:r>
      <w:r w:rsidR="003B4F54" w:rsidRPr="0044449F">
        <w:rPr>
          <w:rFonts w:ascii="Arial" w:hAnsi="Arial" w:cs="Arial"/>
          <w:b/>
          <w:bCs/>
          <w:sz w:val="28"/>
          <w:szCs w:val="28"/>
          <w:lang w:val="en-GB"/>
        </w:rPr>
        <w:t>I read about Israel before coming to CIF, but it was not the same as experiencing it in person.  During CIF-Israel, I learned about and visited many cultures, including the Jews, Bedouins, Arabs, Ethiopian refugees, and Holocaust Survivors…</w:t>
      </w:r>
      <w:r w:rsidR="003B4F54" w:rsidRPr="0044449F">
        <w:rPr>
          <w:rFonts w:ascii="Arial" w:hAnsi="Arial" w:cs="Arial"/>
          <w:b/>
          <w:bCs/>
          <w:lang w:val="en-GB" w:eastAsia="el-GR" w:bidi="ar-SA"/>
        </w:rPr>
        <w:t xml:space="preserve"> </w:t>
      </w:r>
      <w:r w:rsidR="003B4F54" w:rsidRPr="0044449F">
        <w:rPr>
          <w:rFonts w:ascii="Arial" w:hAnsi="Arial" w:cs="Arial"/>
          <w:b/>
          <w:bCs/>
          <w:sz w:val="28"/>
          <w:szCs w:val="28"/>
          <w:lang w:val="en-GB"/>
        </w:rPr>
        <w:t>I experienced a traditional Shabbat….</w:t>
      </w:r>
      <w:r w:rsidR="003B4F54" w:rsidRPr="0044449F">
        <w:rPr>
          <w:rFonts w:ascii="Arial" w:hAnsi="Arial" w:cs="Arial"/>
          <w:b/>
          <w:bCs/>
          <w:lang w:val="en-GB" w:eastAsia="el-GR" w:bidi="ar-SA"/>
        </w:rPr>
        <w:t xml:space="preserve"> </w:t>
      </w:r>
      <w:r w:rsidR="003B4F54" w:rsidRPr="0044449F">
        <w:rPr>
          <w:rFonts w:ascii="Arial" w:hAnsi="Arial" w:cs="Arial"/>
          <w:b/>
          <w:bCs/>
          <w:sz w:val="28"/>
          <w:szCs w:val="28"/>
          <w:lang w:val="en-GB"/>
        </w:rPr>
        <w:t>visited the Old City of Jerusalem…the Israel Museum, Yad Vashem Holocaust Museum</w:t>
      </w:r>
      <w:r w:rsidR="001B388D" w:rsidRPr="0044449F">
        <w:rPr>
          <w:rFonts w:ascii="Arial" w:hAnsi="Arial" w:cs="Arial"/>
          <w:b/>
          <w:bCs/>
          <w:sz w:val="28"/>
          <w:szCs w:val="28"/>
          <w:lang w:val="en-GB"/>
        </w:rPr>
        <w:t xml:space="preserve">…. </w:t>
      </w:r>
      <w:r w:rsidR="003B4F54" w:rsidRPr="0044449F">
        <w:rPr>
          <w:rFonts w:ascii="Arial" w:hAnsi="Arial" w:cs="Arial"/>
          <w:b/>
          <w:bCs/>
          <w:sz w:val="28"/>
          <w:szCs w:val="28"/>
          <w:lang w:val="en-GB"/>
        </w:rPr>
        <w:t>Dead Sea, Bethlehem, a Bedouin family and a kibbutz</w:t>
      </w:r>
      <w:r w:rsidR="001B388D" w:rsidRPr="0044449F">
        <w:rPr>
          <w:rFonts w:ascii="Arial" w:hAnsi="Arial" w:cs="Arial"/>
          <w:b/>
          <w:bCs/>
          <w:sz w:val="28"/>
          <w:szCs w:val="28"/>
          <w:lang w:val="en-GB"/>
        </w:rPr>
        <w:t>….</w:t>
      </w:r>
      <w:r w:rsidR="001B388D" w:rsidRPr="0044449F">
        <w:rPr>
          <w:rFonts w:ascii="Arial" w:hAnsi="Arial" w:cs="Arial"/>
          <w:b/>
          <w:bCs/>
          <w:lang w:val="en-GB" w:eastAsia="el-GR" w:bidi="ar-SA"/>
        </w:rPr>
        <w:t xml:space="preserve"> </w:t>
      </w:r>
      <w:r w:rsidR="001B388D" w:rsidRPr="0044449F">
        <w:rPr>
          <w:rFonts w:ascii="Arial" w:hAnsi="Arial" w:cs="Arial"/>
          <w:b/>
          <w:bCs/>
          <w:sz w:val="28"/>
          <w:szCs w:val="28"/>
          <w:lang w:val="en-GB"/>
        </w:rPr>
        <w:t>The CIF-Israel was a meaningful experience for me personally and professionally.  I returned…with renewed energy and many new ideas.</w:t>
      </w:r>
      <w:r w:rsidR="001B388D" w:rsidRPr="00177698">
        <w:rPr>
          <w:rFonts w:ascii="Arial" w:hAnsi="Arial" w:cs="Arial"/>
          <w:sz w:val="28"/>
          <w:szCs w:val="28"/>
          <w:lang w:val="en-GB"/>
        </w:rPr>
        <w:t xml:space="preserve">  Mary-Lynn Kasunic, USA.</w:t>
      </w:r>
      <w:r w:rsidR="00050471" w:rsidRPr="00177698">
        <w:rPr>
          <w:rFonts w:ascii="Arial" w:hAnsi="Arial" w:cs="Arial"/>
          <w:sz w:val="28"/>
          <w:szCs w:val="28"/>
          <w:lang w:val="en-GB"/>
        </w:rPr>
        <w:t xml:space="preserve"> </w:t>
      </w:r>
    </w:p>
    <w:p w14:paraId="4E2FA817" w14:textId="39C3FCCC" w:rsidR="00050471" w:rsidRPr="00177698" w:rsidRDefault="00050471" w:rsidP="001B388D">
      <w:pPr>
        <w:pStyle w:val="NormalWeb"/>
        <w:spacing w:after="0"/>
        <w:rPr>
          <w:rFonts w:ascii="Arial" w:hAnsi="Arial" w:cs="Arial"/>
          <w:sz w:val="28"/>
          <w:szCs w:val="28"/>
          <w:lang w:val="en-GB"/>
        </w:rPr>
      </w:pPr>
      <w:r w:rsidRPr="00177698">
        <w:rPr>
          <w:rFonts w:ascii="Arial" w:hAnsi="Arial" w:cs="Arial"/>
          <w:sz w:val="28"/>
          <w:szCs w:val="28"/>
          <w:lang w:val="en-GB"/>
        </w:rPr>
        <w:t xml:space="preserve">I would like to mention that </w:t>
      </w:r>
      <w:r w:rsidR="0044449F">
        <w:rPr>
          <w:rFonts w:ascii="Arial" w:hAnsi="Arial" w:cs="Arial"/>
          <w:sz w:val="28"/>
          <w:szCs w:val="28"/>
          <w:lang w:val="en-GB"/>
        </w:rPr>
        <w:t xml:space="preserve">all </w:t>
      </w:r>
      <w:r w:rsidRPr="00177698">
        <w:rPr>
          <w:rFonts w:ascii="Arial" w:hAnsi="Arial" w:cs="Arial"/>
          <w:sz w:val="28"/>
          <w:szCs w:val="28"/>
          <w:lang w:val="en-GB"/>
        </w:rPr>
        <w:t>three participants where hosted in Juliet's apartment in Jerusalem upon their arrival!</w:t>
      </w:r>
    </w:p>
    <w:p w14:paraId="1A472D36" w14:textId="77777777" w:rsidR="003B1F94" w:rsidRPr="003B1F94" w:rsidRDefault="003B1F94" w:rsidP="003B1F94">
      <w:pPr>
        <w:pStyle w:val="NormalWeb"/>
        <w:spacing w:before="0" w:beforeAutospacing="0" w:after="0" w:afterAutospacing="0"/>
        <w:rPr>
          <w:rFonts w:ascii="Arial" w:hAnsi="Arial" w:cs="Arial"/>
          <w:sz w:val="28"/>
          <w:szCs w:val="28"/>
        </w:rPr>
      </w:pPr>
      <w:r w:rsidRPr="00E41E68">
        <w:rPr>
          <w:rFonts w:ascii="Arial" w:hAnsi="Arial" w:cs="Arial"/>
          <w:b/>
          <w:bCs/>
          <w:sz w:val="28"/>
          <w:szCs w:val="28"/>
        </w:rPr>
        <w:t>11</w:t>
      </w:r>
      <w:r>
        <w:rPr>
          <w:rFonts w:ascii="Arial" w:hAnsi="Arial" w:cs="Arial"/>
          <w:sz w:val="28"/>
          <w:szCs w:val="28"/>
        </w:rPr>
        <w:t xml:space="preserve">. </w:t>
      </w:r>
      <w:r w:rsidRPr="003B1F94">
        <w:rPr>
          <w:rFonts w:ascii="Arial" w:hAnsi="Arial" w:cs="Arial"/>
          <w:b/>
          <w:bCs/>
          <w:sz w:val="28"/>
          <w:szCs w:val="28"/>
        </w:rPr>
        <w:t>CIF Israel Peace Project to day</w:t>
      </w:r>
    </w:p>
    <w:p w14:paraId="5071627F" w14:textId="77777777" w:rsidR="00792524" w:rsidRPr="003B1F94" w:rsidRDefault="00C64467" w:rsidP="003B1F94">
      <w:pPr>
        <w:pStyle w:val="NormalWeb"/>
        <w:spacing w:after="0"/>
        <w:rPr>
          <w:rFonts w:ascii="Arial" w:hAnsi="Arial" w:cs="Arial"/>
          <w:sz w:val="28"/>
          <w:szCs w:val="28"/>
        </w:rPr>
      </w:pPr>
      <w:r w:rsidRPr="003B1F94">
        <w:rPr>
          <w:rFonts w:ascii="Arial" w:hAnsi="Arial" w:cs="Arial"/>
          <w:b/>
          <w:bCs/>
          <w:sz w:val="28"/>
          <w:szCs w:val="28"/>
        </w:rPr>
        <w:t>CIF Israel strives to bring understanding, equality and peace between people who are subject to conflicted situations no matter on what ground.</w:t>
      </w:r>
    </w:p>
    <w:p w14:paraId="28DC94EE" w14:textId="77777777" w:rsidR="00792524" w:rsidRPr="003B1F94" w:rsidRDefault="00C64467" w:rsidP="003B1F94">
      <w:pPr>
        <w:pStyle w:val="NormalWeb"/>
        <w:spacing w:after="0"/>
        <w:rPr>
          <w:rFonts w:ascii="Arial" w:hAnsi="Arial" w:cs="Arial"/>
          <w:sz w:val="28"/>
          <w:szCs w:val="28"/>
          <w:rtl/>
        </w:rPr>
      </w:pPr>
      <w:r w:rsidRPr="003B1F94">
        <w:rPr>
          <w:rFonts w:ascii="Arial" w:hAnsi="Arial" w:cs="Arial"/>
          <w:b/>
          <w:bCs/>
          <w:sz w:val="28"/>
          <w:szCs w:val="28"/>
        </w:rPr>
        <w:t>Peace and understanding means cooperation, respect, preventing discrimination and to contribute to the society’s wellbeing.</w:t>
      </w:r>
    </w:p>
    <w:p w14:paraId="314A2C6E" w14:textId="359A524F" w:rsidR="00792524" w:rsidRPr="003B1F94" w:rsidRDefault="00C64467" w:rsidP="003B1F94">
      <w:pPr>
        <w:pStyle w:val="NormalWeb"/>
        <w:spacing w:after="0"/>
        <w:rPr>
          <w:rFonts w:ascii="Arial" w:hAnsi="Arial" w:cs="Arial"/>
          <w:sz w:val="28"/>
          <w:szCs w:val="28"/>
          <w:rtl/>
        </w:rPr>
      </w:pPr>
      <w:r w:rsidRPr="003B1F94">
        <w:rPr>
          <w:rFonts w:ascii="Arial" w:hAnsi="Arial" w:cs="Arial"/>
          <w:b/>
          <w:bCs/>
          <w:sz w:val="28"/>
          <w:szCs w:val="28"/>
        </w:rPr>
        <w:t>Through and thanks to the Peace Project initiative, CIF Israel collaborated with “</w:t>
      </w:r>
      <w:proofErr w:type="spellStart"/>
      <w:r w:rsidRPr="003B1F94">
        <w:rPr>
          <w:rFonts w:ascii="Arial" w:hAnsi="Arial" w:cs="Arial"/>
          <w:b/>
          <w:bCs/>
          <w:sz w:val="28"/>
          <w:szCs w:val="28"/>
        </w:rPr>
        <w:t>Ossim</w:t>
      </w:r>
      <w:proofErr w:type="spellEnd"/>
      <w:r w:rsidRPr="003B1F94">
        <w:rPr>
          <w:rFonts w:ascii="Arial" w:hAnsi="Arial" w:cs="Arial"/>
          <w:b/>
          <w:bCs/>
          <w:sz w:val="28"/>
          <w:szCs w:val="28"/>
        </w:rPr>
        <w:t xml:space="preserve"> Shalom “organization as CIF Israel members to host participants, enhance dialog and to discuss professional/cultural issues at sensitive and complex situations.</w:t>
      </w:r>
    </w:p>
    <w:p w14:paraId="14A94B02" w14:textId="4337F366" w:rsidR="003B1F94" w:rsidRPr="003B1F94" w:rsidRDefault="00C64467" w:rsidP="003B1F94">
      <w:pPr>
        <w:pStyle w:val="NormalWeb"/>
        <w:rPr>
          <w:rFonts w:ascii="Arial" w:hAnsi="Arial" w:cs="Arial"/>
          <w:sz w:val="28"/>
          <w:szCs w:val="28"/>
          <w:rtl/>
        </w:rPr>
      </w:pPr>
      <w:r w:rsidRPr="003B1F94">
        <w:rPr>
          <w:rFonts w:ascii="Arial" w:hAnsi="Arial" w:cs="Arial"/>
          <w:b/>
          <w:bCs/>
          <w:sz w:val="28"/>
          <w:szCs w:val="28"/>
        </w:rPr>
        <w:t xml:space="preserve">CIF Israel PEPs offer an opportunity to meet many different cultures prevailing in the Israeli society, to learn about the minorities’ professional viewpoint while dealing with the needy and disadvantaged populations </w:t>
      </w:r>
      <w:r w:rsidR="003B1F94" w:rsidRPr="003B1F94">
        <w:rPr>
          <w:rFonts w:ascii="Arial" w:hAnsi="Arial" w:cs="Arial"/>
          <w:b/>
          <w:bCs/>
          <w:sz w:val="28"/>
          <w:szCs w:val="28"/>
        </w:rPr>
        <w:t>as well as learning about everyday life.</w:t>
      </w:r>
    </w:p>
    <w:p w14:paraId="59D5ECB4" w14:textId="77777777" w:rsidR="003B1F94" w:rsidRPr="00177698" w:rsidRDefault="003B1F94" w:rsidP="006E0FFF">
      <w:pPr>
        <w:pStyle w:val="NormalWeb"/>
        <w:spacing w:before="0" w:beforeAutospacing="0" w:after="0" w:afterAutospacing="0"/>
        <w:rPr>
          <w:rFonts w:ascii="Arial" w:hAnsi="Arial" w:cs="Arial"/>
          <w:sz w:val="28"/>
          <w:szCs w:val="28"/>
        </w:rPr>
      </w:pPr>
    </w:p>
    <w:p w14:paraId="4253EBFB" w14:textId="06AD606C" w:rsidR="008B15B0" w:rsidRDefault="008B15B0" w:rsidP="006E0FFF">
      <w:pPr>
        <w:pStyle w:val="NormalWeb"/>
        <w:spacing w:before="0" w:beforeAutospacing="0" w:after="0" w:afterAutospacing="0"/>
        <w:rPr>
          <w:rFonts w:ascii="Arial" w:hAnsi="Arial" w:cs="Arial"/>
          <w:b/>
          <w:bCs/>
          <w:sz w:val="28"/>
          <w:szCs w:val="28"/>
        </w:rPr>
      </w:pPr>
      <w:r w:rsidRPr="00E41E68">
        <w:rPr>
          <w:rFonts w:ascii="Arial" w:hAnsi="Arial" w:cs="Arial"/>
          <w:b/>
          <w:bCs/>
          <w:sz w:val="28"/>
          <w:szCs w:val="28"/>
        </w:rPr>
        <w:t>1</w:t>
      </w:r>
      <w:r w:rsidR="0066176E" w:rsidRPr="00E41E68">
        <w:rPr>
          <w:rFonts w:ascii="Arial" w:hAnsi="Arial" w:cs="Arial"/>
          <w:b/>
          <w:bCs/>
          <w:sz w:val="28"/>
          <w:szCs w:val="28"/>
        </w:rPr>
        <w:t>2</w:t>
      </w:r>
      <w:r w:rsidR="00717D6B" w:rsidRPr="00E41E68">
        <w:rPr>
          <w:rFonts w:ascii="Arial" w:hAnsi="Arial" w:cs="Arial"/>
          <w:b/>
          <w:bCs/>
          <w:sz w:val="28"/>
          <w:szCs w:val="28"/>
        </w:rPr>
        <w:t xml:space="preserve"> -13</w:t>
      </w:r>
      <w:r w:rsidRPr="00E41E68">
        <w:rPr>
          <w:rFonts w:ascii="Arial" w:hAnsi="Arial" w:cs="Arial"/>
          <w:b/>
          <w:bCs/>
          <w:sz w:val="28"/>
          <w:szCs w:val="28"/>
        </w:rPr>
        <w:t>.</w:t>
      </w:r>
      <w:r w:rsidRPr="00177698">
        <w:rPr>
          <w:rFonts w:ascii="Arial" w:hAnsi="Arial" w:cs="Arial"/>
          <w:sz w:val="28"/>
          <w:szCs w:val="28"/>
        </w:rPr>
        <w:t xml:space="preserve"> </w:t>
      </w:r>
      <w:r w:rsidR="0066176E" w:rsidRPr="00177698">
        <w:rPr>
          <w:rFonts w:ascii="Arial" w:hAnsi="Arial" w:cs="Arial"/>
          <w:b/>
          <w:bCs/>
          <w:sz w:val="28"/>
          <w:szCs w:val="28"/>
        </w:rPr>
        <w:t>Photos speak better than words!</w:t>
      </w:r>
    </w:p>
    <w:p w14:paraId="4458C987" w14:textId="77777777" w:rsidR="00E41E68" w:rsidRPr="00177698" w:rsidRDefault="00E41E68" w:rsidP="006E0FFF">
      <w:pPr>
        <w:pStyle w:val="NormalWeb"/>
        <w:spacing w:before="0" w:beforeAutospacing="0" w:after="0" w:afterAutospacing="0"/>
        <w:rPr>
          <w:rFonts w:ascii="Arial" w:hAnsi="Arial" w:cs="Arial"/>
          <w:b/>
          <w:bCs/>
          <w:sz w:val="28"/>
          <w:szCs w:val="28"/>
        </w:rPr>
      </w:pPr>
    </w:p>
    <w:p w14:paraId="2890D43A" w14:textId="0E176FD3" w:rsidR="00717D6B" w:rsidRPr="00177698" w:rsidRDefault="00717D6B" w:rsidP="006E0FFF">
      <w:pPr>
        <w:pStyle w:val="NormalWeb"/>
        <w:spacing w:before="0" w:beforeAutospacing="0" w:after="0" w:afterAutospacing="0"/>
        <w:rPr>
          <w:rFonts w:ascii="Arial" w:hAnsi="Arial" w:cs="Arial"/>
          <w:sz w:val="28"/>
          <w:szCs w:val="28"/>
        </w:rPr>
      </w:pPr>
      <w:r w:rsidRPr="00177698">
        <w:rPr>
          <w:rFonts w:ascii="Arial" w:hAnsi="Arial" w:cs="Arial"/>
          <w:sz w:val="28"/>
          <w:szCs w:val="28"/>
        </w:rPr>
        <w:t xml:space="preserve">Several lines from </w:t>
      </w:r>
      <w:r w:rsidR="00E41E68">
        <w:rPr>
          <w:rFonts w:ascii="Arial" w:hAnsi="Arial" w:cs="Arial"/>
          <w:sz w:val="28"/>
          <w:szCs w:val="28"/>
        </w:rPr>
        <w:t>a</w:t>
      </w:r>
      <w:r w:rsidRPr="00177698">
        <w:rPr>
          <w:rFonts w:ascii="Arial" w:hAnsi="Arial" w:cs="Arial"/>
          <w:sz w:val="28"/>
          <w:szCs w:val="28"/>
        </w:rPr>
        <w:t xml:space="preserve"> </w:t>
      </w:r>
      <w:r w:rsidR="00E41E68" w:rsidRPr="00177698">
        <w:rPr>
          <w:rFonts w:ascii="Arial" w:hAnsi="Arial" w:cs="Arial"/>
          <w:sz w:val="28"/>
          <w:szCs w:val="28"/>
        </w:rPr>
        <w:t>participant</w:t>
      </w:r>
      <w:r w:rsidRPr="00177698">
        <w:rPr>
          <w:rFonts w:ascii="Arial" w:hAnsi="Arial" w:cs="Arial"/>
          <w:sz w:val="28"/>
          <w:szCs w:val="28"/>
        </w:rPr>
        <w:t xml:space="preserve"> report</w:t>
      </w:r>
      <w:r w:rsidR="00C27629" w:rsidRPr="00177698">
        <w:rPr>
          <w:rFonts w:ascii="Arial" w:hAnsi="Arial" w:cs="Arial"/>
          <w:sz w:val="28"/>
          <w:szCs w:val="28"/>
        </w:rPr>
        <w:t xml:space="preserve"> – published in the World News Winter 2017</w:t>
      </w:r>
      <w:r w:rsidRPr="00177698">
        <w:rPr>
          <w:rFonts w:ascii="Arial" w:hAnsi="Arial" w:cs="Arial"/>
          <w:sz w:val="28"/>
          <w:szCs w:val="28"/>
        </w:rPr>
        <w:t>:</w:t>
      </w:r>
    </w:p>
    <w:p w14:paraId="572A78F4" w14:textId="77777777" w:rsidR="008C322F" w:rsidRPr="00E41E68" w:rsidRDefault="008C322F" w:rsidP="00C2266B">
      <w:pPr>
        <w:bidi w:val="0"/>
        <w:spacing w:after="0" w:line="240" w:lineRule="auto"/>
        <w:rPr>
          <w:rFonts w:ascii="Arial" w:eastAsia="Times New Roman" w:hAnsi="Arial" w:cs="Arial"/>
          <w:b/>
          <w:bCs/>
          <w:sz w:val="28"/>
          <w:szCs w:val="28"/>
          <w:lang w:eastAsia="ja-JP" w:bidi="ar-SA"/>
        </w:rPr>
      </w:pPr>
      <w:r w:rsidRPr="00E41E68">
        <w:rPr>
          <w:rFonts w:ascii="Arial" w:eastAsia="Times New Roman" w:hAnsi="Arial" w:cs="Arial"/>
          <w:b/>
          <w:bCs/>
          <w:sz w:val="28"/>
          <w:szCs w:val="28"/>
          <w:lang w:eastAsia="ja-JP" w:bidi="ar-SA"/>
        </w:rPr>
        <w:t>"…</w:t>
      </w:r>
      <w:r w:rsidR="00C2266B" w:rsidRPr="00E41E68">
        <w:rPr>
          <w:rFonts w:ascii="Arial" w:eastAsia="Times New Roman" w:hAnsi="Arial" w:cs="Arial"/>
          <w:b/>
          <w:bCs/>
          <w:sz w:val="28"/>
          <w:szCs w:val="28"/>
          <w:lang w:eastAsia="ja-JP" w:bidi="ar-SA"/>
        </w:rPr>
        <w:t xml:space="preserve">It would be naïve to explore social services in Israel without awareness of the wall that separates its Jewish and Arab inhabitants…or the wall that separates segments within the Jewish community—roughly speaking, of the 80% of Israel that is Jewish, 20% of residents adhere to Orthodox faith, 20% endorse Zionist nationalism, and another 40% defines itself as more-or-less secular. </w:t>
      </w:r>
    </w:p>
    <w:p w14:paraId="136F1836" w14:textId="77777777" w:rsidR="008C322F" w:rsidRPr="00E41E68" w:rsidRDefault="00C2266B" w:rsidP="008C322F">
      <w:pPr>
        <w:bidi w:val="0"/>
        <w:spacing w:after="0" w:line="240" w:lineRule="auto"/>
        <w:rPr>
          <w:rFonts w:ascii="Arial" w:eastAsia="Times New Roman" w:hAnsi="Arial" w:cs="Arial"/>
          <w:b/>
          <w:bCs/>
          <w:sz w:val="28"/>
          <w:szCs w:val="28"/>
          <w:lang w:eastAsia="ja-JP" w:bidi="ar-SA"/>
        </w:rPr>
      </w:pPr>
      <w:r w:rsidRPr="00E41E68">
        <w:rPr>
          <w:rFonts w:ascii="Arial" w:eastAsia="Times New Roman" w:hAnsi="Arial" w:cs="Arial"/>
          <w:b/>
          <w:bCs/>
          <w:sz w:val="28"/>
          <w:szCs w:val="28"/>
          <w:lang w:eastAsia="ja-JP" w:bidi="ar-SA"/>
        </w:rPr>
        <w:t xml:space="preserve">For this reason, it was enlightening to have exchanges with individuals from differing backgrounds. </w:t>
      </w:r>
    </w:p>
    <w:p w14:paraId="280094DA" w14:textId="77777777" w:rsidR="008C322F" w:rsidRPr="00E41E68" w:rsidRDefault="00C2266B" w:rsidP="008C322F">
      <w:pPr>
        <w:bidi w:val="0"/>
        <w:spacing w:after="0" w:line="240" w:lineRule="auto"/>
        <w:rPr>
          <w:rFonts w:ascii="Arial" w:eastAsia="Times New Roman" w:hAnsi="Arial" w:cs="Arial"/>
          <w:b/>
          <w:bCs/>
          <w:sz w:val="28"/>
          <w:szCs w:val="28"/>
          <w:lang w:eastAsia="ja-JP" w:bidi="ar-SA"/>
        </w:rPr>
      </w:pPr>
      <w:r w:rsidRPr="00E41E68">
        <w:rPr>
          <w:rFonts w:ascii="Arial" w:eastAsia="Times New Roman" w:hAnsi="Arial" w:cs="Arial"/>
          <w:b/>
          <w:bCs/>
          <w:sz w:val="28"/>
          <w:szCs w:val="28"/>
          <w:lang w:eastAsia="ja-JP" w:bidi="ar-SA"/>
        </w:rPr>
        <w:t xml:space="preserve">Israel is a fraught country: not only are </w:t>
      </w:r>
      <w:r w:rsidR="008C322F" w:rsidRPr="00E41E68">
        <w:rPr>
          <w:rFonts w:ascii="Arial" w:eastAsia="Times New Roman" w:hAnsi="Arial" w:cs="Arial"/>
          <w:b/>
          <w:bCs/>
          <w:sz w:val="28"/>
          <w:szCs w:val="28"/>
          <w:lang w:eastAsia="ja-JP" w:bidi="ar-SA"/>
        </w:rPr>
        <w:t>its</w:t>
      </w:r>
      <w:r w:rsidRPr="00E41E68">
        <w:rPr>
          <w:rFonts w:ascii="Arial" w:eastAsia="Times New Roman" w:hAnsi="Arial" w:cs="Arial"/>
          <w:b/>
          <w:bCs/>
          <w:sz w:val="28"/>
          <w:szCs w:val="28"/>
          <w:lang w:eastAsia="ja-JP" w:bidi="ar-SA"/>
        </w:rPr>
        <w:t xml:space="preserve"> Jews and Arabs skeptical of each other, but there’s distrust among Jewish contingents</w:t>
      </w:r>
      <w:r w:rsidR="008C322F" w:rsidRPr="00E41E68">
        <w:rPr>
          <w:rFonts w:ascii="Arial" w:eastAsia="Times New Roman" w:hAnsi="Arial" w:cs="Arial"/>
          <w:b/>
          <w:bCs/>
          <w:sz w:val="28"/>
          <w:szCs w:val="28"/>
          <w:lang w:eastAsia="ja-JP" w:bidi="ar-SA"/>
        </w:rPr>
        <w:t>….</w:t>
      </w:r>
      <w:r w:rsidRPr="00E41E68">
        <w:rPr>
          <w:rFonts w:ascii="Arial" w:eastAsia="Times New Roman" w:hAnsi="Arial" w:cs="Arial"/>
          <w:b/>
          <w:bCs/>
          <w:sz w:val="28"/>
          <w:szCs w:val="28"/>
          <w:lang w:eastAsia="ja-JP" w:bidi="ar-SA"/>
        </w:rPr>
        <w:t xml:space="preserve">  </w:t>
      </w:r>
    </w:p>
    <w:p w14:paraId="395B42BE" w14:textId="77777777" w:rsidR="00C2266B" w:rsidRPr="00E41E68" w:rsidRDefault="00C2266B" w:rsidP="008C322F">
      <w:pPr>
        <w:bidi w:val="0"/>
        <w:spacing w:after="0" w:line="240" w:lineRule="auto"/>
        <w:rPr>
          <w:rFonts w:ascii="Arial" w:eastAsia="Times New Roman" w:hAnsi="Arial" w:cs="Arial"/>
          <w:b/>
          <w:bCs/>
          <w:sz w:val="28"/>
          <w:szCs w:val="28"/>
          <w:lang w:eastAsia="ja-JP" w:bidi="ar-SA"/>
        </w:rPr>
      </w:pPr>
      <w:r w:rsidRPr="00E41E68">
        <w:rPr>
          <w:rFonts w:ascii="Arial" w:eastAsia="Times New Roman" w:hAnsi="Arial" w:cs="Arial"/>
          <w:b/>
          <w:bCs/>
          <w:sz w:val="28"/>
          <w:szCs w:val="28"/>
          <w:lang w:eastAsia="ja-JP" w:bidi="ar-SA"/>
        </w:rPr>
        <w:t xml:space="preserve">That said, almost every conversation with every agency host or presenter revealed an ah-ha moment of understanding.  Many of these were disturbing: abuse is growing in the Orthodox community; “traditional” values are gaining </w:t>
      </w:r>
      <w:r w:rsidRPr="00E41E68">
        <w:rPr>
          <w:rFonts w:ascii="Arial" w:eastAsia="Times New Roman" w:hAnsi="Arial" w:cs="Arial"/>
          <w:b/>
          <w:bCs/>
          <w:sz w:val="28"/>
          <w:szCs w:val="28"/>
          <w:lang w:eastAsia="ja-JP" w:bidi="ar-SA"/>
        </w:rPr>
        <w:lastRenderedPageBreak/>
        <w:t>over secularism; the socialist founding spirit of Israel has morphed into privatization; even at the secular high school, instructors fail to question the division between Jews and Arabs.</w:t>
      </w:r>
    </w:p>
    <w:p w14:paraId="7D1C3ACD" w14:textId="77777777" w:rsidR="00C2266B" w:rsidRPr="00E41E68" w:rsidRDefault="00C2266B" w:rsidP="00C2266B">
      <w:pPr>
        <w:bidi w:val="0"/>
        <w:spacing w:after="0" w:line="240" w:lineRule="auto"/>
        <w:rPr>
          <w:rFonts w:ascii="Arial" w:eastAsia="Times New Roman" w:hAnsi="Arial" w:cs="Arial"/>
          <w:b/>
          <w:bCs/>
          <w:sz w:val="28"/>
          <w:szCs w:val="28"/>
          <w:lang w:eastAsia="ja-JP" w:bidi="ar-SA"/>
        </w:rPr>
      </w:pPr>
      <w:r w:rsidRPr="00E41E68">
        <w:rPr>
          <w:rFonts w:ascii="Arial" w:eastAsia="Times New Roman" w:hAnsi="Arial" w:cs="Arial"/>
          <w:b/>
          <w:bCs/>
          <w:sz w:val="28"/>
          <w:szCs w:val="28"/>
          <w:lang w:eastAsia="ja-JP" w:bidi="ar-SA"/>
        </w:rPr>
        <w:t xml:space="preserve">But others were inspiring: more Arab women are attending university; organizations like </w:t>
      </w:r>
      <w:proofErr w:type="spellStart"/>
      <w:r w:rsidRPr="00E41E68">
        <w:rPr>
          <w:rFonts w:ascii="Arial" w:eastAsia="Times New Roman" w:hAnsi="Arial" w:cs="Arial"/>
          <w:b/>
          <w:bCs/>
          <w:sz w:val="28"/>
          <w:szCs w:val="28"/>
          <w:lang w:eastAsia="ja-JP" w:bidi="ar-SA"/>
        </w:rPr>
        <w:t>Ossim</w:t>
      </w:r>
      <w:proofErr w:type="spellEnd"/>
      <w:r w:rsidRPr="00E41E68">
        <w:rPr>
          <w:rFonts w:ascii="Arial" w:eastAsia="Times New Roman" w:hAnsi="Arial" w:cs="Arial"/>
          <w:b/>
          <w:bCs/>
          <w:sz w:val="28"/>
          <w:szCs w:val="28"/>
          <w:lang w:eastAsia="ja-JP" w:bidi="ar-SA"/>
        </w:rPr>
        <w:t xml:space="preserve"> Shalom are slowly gaining ground; there may never be a lasting peace—it works in the government’s favor to keep groups at each other's throats, was a sentiment I heard more than once—but individuals are reaching out in small but meaningful ways, and taking responsibility for their own communities.</w:t>
      </w:r>
    </w:p>
    <w:p w14:paraId="3F08CB20" w14:textId="77777777" w:rsidR="00BF2D36" w:rsidRPr="00E41E68" w:rsidRDefault="00C2266B" w:rsidP="008C322F">
      <w:pPr>
        <w:bidi w:val="0"/>
        <w:spacing w:after="0" w:line="240" w:lineRule="auto"/>
        <w:rPr>
          <w:rFonts w:ascii="Arial" w:eastAsia="Times New Roman" w:hAnsi="Arial" w:cs="Arial"/>
          <w:b/>
          <w:bCs/>
          <w:sz w:val="28"/>
          <w:szCs w:val="28"/>
          <w:lang w:eastAsia="ja-JP" w:bidi="ar-SA"/>
        </w:rPr>
      </w:pPr>
      <w:r w:rsidRPr="00E41E68">
        <w:rPr>
          <w:rFonts w:ascii="Arial" w:eastAsia="Times New Roman" w:hAnsi="Arial" w:cs="Arial"/>
          <w:b/>
          <w:bCs/>
          <w:sz w:val="28"/>
          <w:szCs w:val="28"/>
          <w:lang w:eastAsia="ja-JP" w:bidi="ar-SA"/>
        </w:rPr>
        <w:t>I speak for each of my colleagues in expressing our delight at spending time with the Diab family; not only was Mohammad a fabulous host, but his responses to our not-always-discreet inquiries about living in an often-hostile society were thoughtful and generous</w:t>
      </w:r>
      <w:r w:rsidR="008C322F" w:rsidRPr="00E41E68">
        <w:rPr>
          <w:rFonts w:ascii="Arial" w:eastAsia="Times New Roman" w:hAnsi="Arial" w:cs="Arial"/>
          <w:b/>
          <w:bCs/>
          <w:sz w:val="28"/>
          <w:szCs w:val="28"/>
          <w:lang w:eastAsia="ja-JP" w:bidi="ar-SA"/>
        </w:rPr>
        <w:t>…</w:t>
      </w:r>
      <w:r w:rsidR="00953451" w:rsidRPr="00E41E68">
        <w:rPr>
          <w:rFonts w:ascii="Arial" w:eastAsia="Times New Roman" w:hAnsi="Arial" w:cs="Arial"/>
          <w:b/>
          <w:bCs/>
          <w:sz w:val="28"/>
          <w:szCs w:val="28"/>
          <w:lang w:eastAsia="ja-JP" w:bidi="ar-SA"/>
        </w:rPr>
        <w:t>I want to thank everyone who made this program the exceptional experience it was: it opened my eyes, expanded my world and increased my knowledge….</w:t>
      </w:r>
    </w:p>
    <w:p w14:paraId="52B72B66" w14:textId="77777777" w:rsidR="000E3724" w:rsidRDefault="00BF2D36" w:rsidP="006575D2">
      <w:pPr>
        <w:bidi w:val="0"/>
        <w:spacing w:after="0" w:line="240" w:lineRule="auto"/>
        <w:rPr>
          <w:rFonts w:ascii="Arial" w:eastAsia="Times New Roman" w:hAnsi="Arial" w:cs="Arial"/>
          <w:sz w:val="28"/>
          <w:szCs w:val="28"/>
          <w:lang w:eastAsia="ja-JP" w:bidi="ar-SA"/>
        </w:rPr>
      </w:pPr>
      <w:r w:rsidRPr="00177698">
        <w:rPr>
          <w:rFonts w:ascii="Arial" w:eastAsia="Times New Roman" w:hAnsi="Arial" w:cs="Arial"/>
          <w:sz w:val="28"/>
          <w:szCs w:val="28"/>
          <w:lang w:eastAsia="ja-JP" w:bidi="ar-SA"/>
        </w:rPr>
        <w:t xml:space="preserve">Barbara </w:t>
      </w:r>
      <w:r w:rsidR="00C27629" w:rsidRPr="00177698">
        <w:rPr>
          <w:rFonts w:ascii="Arial" w:eastAsia="Times New Roman" w:hAnsi="Arial" w:cs="Arial"/>
          <w:sz w:val="28"/>
          <w:szCs w:val="28"/>
          <w:lang w:eastAsia="ja-JP" w:bidi="ar-SA"/>
        </w:rPr>
        <w:t xml:space="preserve">Goodman (USA) with input from </w:t>
      </w:r>
      <w:proofErr w:type="spellStart"/>
      <w:r w:rsidR="00C27629" w:rsidRPr="00177698">
        <w:rPr>
          <w:rFonts w:ascii="Arial" w:eastAsia="Times New Roman" w:hAnsi="Arial" w:cs="Arial"/>
          <w:sz w:val="28"/>
          <w:szCs w:val="28"/>
          <w:lang w:eastAsia="ja-JP" w:bidi="ar-SA"/>
        </w:rPr>
        <w:t>Bhvna</w:t>
      </w:r>
      <w:proofErr w:type="spellEnd"/>
      <w:r w:rsidR="00C27629" w:rsidRPr="00177698">
        <w:rPr>
          <w:rFonts w:ascii="Arial" w:eastAsia="Times New Roman" w:hAnsi="Arial" w:cs="Arial"/>
          <w:sz w:val="28"/>
          <w:szCs w:val="28"/>
          <w:lang w:eastAsia="ja-JP" w:bidi="ar-SA"/>
        </w:rPr>
        <w:t xml:space="preserve"> Mehta (India) and </w:t>
      </w:r>
      <w:proofErr w:type="spellStart"/>
      <w:r w:rsidR="00C27629" w:rsidRPr="00177698">
        <w:rPr>
          <w:rFonts w:ascii="Arial" w:eastAsia="Times New Roman" w:hAnsi="Arial" w:cs="Arial"/>
          <w:sz w:val="28"/>
          <w:szCs w:val="28"/>
          <w:lang w:eastAsia="ja-JP" w:bidi="ar-SA"/>
        </w:rPr>
        <w:t>Agneta</w:t>
      </w:r>
      <w:proofErr w:type="spellEnd"/>
      <w:r w:rsidR="00C27629" w:rsidRPr="00177698">
        <w:rPr>
          <w:rFonts w:ascii="Arial" w:eastAsia="Times New Roman" w:hAnsi="Arial" w:cs="Arial"/>
          <w:sz w:val="28"/>
          <w:szCs w:val="28"/>
          <w:lang w:eastAsia="ja-JP" w:bidi="ar-SA"/>
        </w:rPr>
        <w:t xml:space="preserve"> </w:t>
      </w:r>
      <w:proofErr w:type="spellStart"/>
      <w:r w:rsidR="00C27629" w:rsidRPr="00177698">
        <w:rPr>
          <w:rFonts w:ascii="Arial" w:eastAsia="Times New Roman" w:hAnsi="Arial" w:cs="Arial"/>
          <w:sz w:val="28"/>
          <w:szCs w:val="28"/>
          <w:lang w:eastAsia="ja-JP" w:bidi="ar-SA"/>
        </w:rPr>
        <w:t>Bjorkland</w:t>
      </w:r>
      <w:proofErr w:type="spellEnd"/>
      <w:r w:rsidR="00C27629" w:rsidRPr="00177698">
        <w:rPr>
          <w:rFonts w:ascii="Arial" w:eastAsia="Times New Roman" w:hAnsi="Arial" w:cs="Arial"/>
          <w:sz w:val="28"/>
          <w:szCs w:val="28"/>
          <w:lang w:eastAsia="ja-JP" w:bidi="ar-SA"/>
        </w:rPr>
        <w:t xml:space="preserve"> (Sweden).</w:t>
      </w:r>
    </w:p>
    <w:p w14:paraId="6461F015" w14:textId="77777777" w:rsidR="000E3724" w:rsidRDefault="000E3724" w:rsidP="000E3724">
      <w:pPr>
        <w:bidi w:val="0"/>
        <w:spacing w:after="0" w:line="240" w:lineRule="auto"/>
        <w:rPr>
          <w:rFonts w:ascii="Arial" w:eastAsia="Times New Roman" w:hAnsi="Arial" w:cs="Arial"/>
          <w:sz w:val="28"/>
          <w:szCs w:val="28"/>
          <w:lang w:eastAsia="ja-JP" w:bidi="ar-SA"/>
        </w:rPr>
      </w:pPr>
    </w:p>
    <w:p w14:paraId="7896904C" w14:textId="77777777" w:rsidR="000E3724" w:rsidRDefault="000E3724" w:rsidP="000E3724">
      <w:pPr>
        <w:bidi w:val="0"/>
        <w:spacing w:after="0" w:line="240" w:lineRule="auto"/>
        <w:rPr>
          <w:rFonts w:ascii="Arial" w:eastAsia="Times New Roman" w:hAnsi="Arial" w:cs="Arial"/>
          <w:sz w:val="28"/>
          <w:szCs w:val="28"/>
          <w:lang w:eastAsia="ja-JP" w:bidi="ar-SA"/>
        </w:rPr>
      </w:pPr>
      <w:r w:rsidRPr="008641DD">
        <w:rPr>
          <w:rFonts w:ascii="Arial" w:eastAsia="Times New Roman" w:hAnsi="Arial" w:cs="Arial"/>
          <w:b/>
          <w:bCs/>
          <w:sz w:val="28"/>
          <w:szCs w:val="28"/>
          <w:lang w:eastAsia="ja-JP" w:bidi="ar-SA"/>
        </w:rPr>
        <w:t>14.</w:t>
      </w:r>
      <w:r>
        <w:rPr>
          <w:rFonts w:ascii="Arial" w:eastAsia="Times New Roman" w:hAnsi="Arial" w:cs="Arial"/>
          <w:sz w:val="28"/>
          <w:szCs w:val="28"/>
          <w:lang w:eastAsia="ja-JP" w:bidi="ar-SA"/>
        </w:rPr>
        <w:t xml:space="preserve"> </w:t>
      </w:r>
      <w:r w:rsidRPr="000E3724">
        <w:rPr>
          <w:rFonts w:ascii="Arial" w:eastAsia="Times New Roman" w:hAnsi="Arial" w:cs="Arial"/>
          <w:b/>
          <w:bCs/>
          <w:sz w:val="28"/>
          <w:szCs w:val="28"/>
          <w:lang w:eastAsia="ja-JP" w:bidi="ar-SA"/>
        </w:rPr>
        <w:t>CIF Israel future vision</w:t>
      </w:r>
    </w:p>
    <w:p w14:paraId="2E3B8BB0" w14:textId="77777777" w:rsidR="000E3724" w:rsidRDefault="000E3724" w:rsidP="000E3724">
      <w:pPr>
        <w:bidi w:val="0"/>
        <w:spacing w:after="0" w:line="240" w:lineRule="auto"/>
        <w:rPr>
          <w:rFonts w:ascii="Arial" w:eastAsia="Times New Roman" w:hAnsi="Arial" w:cs="Arial"/>
          <w:sz w:val="28"/>
          <w:szCs w:val="28"/>
          <w:lang w:eastAsia="ja-JP" w:bidi="ar-SA"/>
        </w:rPr>
      </w:pPr>
      <w:r w:rsidRPr="000E3724">
        <w:rPr>
          <w:rFonts w:ascii="Arial" w:eastAsia="Times New Roman" w:hAnsi="Arial" w:cs="Arial"/>
          <w:b/>
          <w:bCs/>
          <w:sz w:val="28"/>
          <w:szCs w:val="28"/>
          <w:lang w:eastAsia="ja-JP" w:bidi="ar-SA"/>
        </w:rPr>
        <w:t xml:space="preserve">Peace projects will contribute to join together professionals from different countries and cultures, to host participants, to enhance dialog, build new professional, social, cultural and personal connections for better understanding as well as personal growth. </w:t>
      </w:r>
    </w:p>
    <w:p w14:paraId="40F501D7" w14:textId="77777777" w:rsidR="000E3724" w:rsidRDefault="000E3724" w:rsidP="000E3724">
      <w:pPr>
        <w:bidi w:val="0"/>
        <w:spacing w:after="0" w:line="240" w:lineRule="auto"/>
        <w:rPr>
          <w:rFonts w:ascii="Arial" w:eastAsia="Times New Roman" w:hAnsi="Arial" w:cs="Arial"/>
          <w:sz w:val="28"/>
          <w:szCs w:val="28"/>
          <w:lang w:eastAsia="ja-JP" w:bidi="ar-SA"/>
        </w:rPr>
      </w:pPr>
    </w:p>
    <w:p w14:paraId="504DB5B3" w14:textId="22B16FE3" w:rsidR="000E3724" w:rsidRDefault="000E3724" w:rsidP="000E3724">
      <w:pPr>
        <w:bidi w:val="0"/>
        <w:spacing w:after="0" w:line="240" w:lineRule="auto"/>
        <w:rPr>
          <w:rFonts w:ascii="Arial" w:eastAsia="Times New Roman" w:hAnsi="Arial" w:cs="Arial"/>
          <w:b/>
          <w:bCs/>
          <w:sz w:val="28"/>
          <w:szCs w:val="28"/>
          <w:lang w:eastAsia="ja-JP" w:bidi="ar-SA"/>
        </w:rPr>
      </w:pPr>
      <w:r w:rsidRPr="008641DD">
        <w:rPr>
          <w:rFonts w:ascii="Arial" w:eastAsia="Times New Roman" w:hAnsi="Arial" w:cs="Arial"/>
          <w:b/>
          <w:bCs/>
          <w:sz w:val="28"/>
          <w:szCs w:val="28"/>
          <w:lang w:eastAsia="ja-JP" w:bidi="ar-SA"/>
        </w:rPr>
        <w:t>15-16.</w:t>
      </w:r>
      <w:r>
        <w:rPr>
          <w:rFonts w:ascii="Arial" w:eastAsia="Times New Roman" w:hAnsi="Arial" w:cs="Arial"/>
          <w:sz w:val="28"/>
          <w:szCs w:val="28"/>
          <w:lang w:eastAsia="ja-JP" w:bidi="ar-SA"/>
        </w:rPr>
        <w:t xml:space="preserve"> </w:t>
      </w:r>
      <w:r w:rsidRPr="000E3724">
        <w:rPr>
          <w:rFonts w:ascii="Arial" w:eastAsia="Times New Roman" w:hAnsi="Arial" w:cs="Arial"/>
          <w:b/>
          <w:bCs/>
          <w:sz w:val="28"/>
          <w:szCs w:val="28"/>
          <w:lang w:eastAsia="ja-JP" w:bidi="ar-SA"/>
        </w:rPr>
        <w:t xml:space="preserve">References to </w:t>
      </w:r>
      <w:r w:rsidR="0044449F">
        <w:rPr>
          <w:rFonts w:ascii="Arial" w:eastAsia="Times New Roman" w:hAnsi="Arial" w:cs="Arial"/>
          <w:b/>
          <w:bCs/>
          <w:sz w:val="28"/>
          <w:szCs w:val="28"/>
          <w:lang w:eastAsia="ja-JP"/>
        </w:rPr>
        <w:t>keep</w:t>
      </w:r>
      <w:r w:rsidRPr="000E3724">
        <w:rPr>
          <w:rFonts w:ascii="Arial" w:eastAsia="Times New Roman" w:hAnsi="Arial" w:cs="Arial"/>
          <w:b/>
          <w:bCs/>
          <w:sz w:val="28"/>
          <w:szCs w:val="28"/>
          <w:lang w:eastAsia="ja-JP" w:bidi="ar-SA"/>
        </w:rPr>
        <w:t xml:space="preserve"> publishers' rights and </w:t>
      </w:r>
      <w:r w:rsidR="0044449F">
        <w:rPr>
          <w:rFonts w:ascii="Arial" w:eastAsia="Times New Roman" w:hAnsi="Arial" w:cs="Arial"/>
          <w:b/>
          <w:bCs/>
          <w:sz w:val="28"/>
          <w:szCs w:val="28"/>
          <w:lang w:eastAsia="ja-JP" w:bidi="ar-SA"/>
        </w:rPr>
        <w:t xml:space="preserve">to suggest </w:t>
      </w:r>
      <w:r w:rsidR="008641DD">
        <w:rPr>
          <w:rFonts w:ascii="Arial" w:eastAsia="Times New Roman" w:hAnsi="Arial" w:cs="Arial"/>
          <w:b/>
          <w:bCs/>
          <w:sz w:val="28"/>
          <w:szCs w:val="28"/>
          <w:lang w:eastAsia="ja-JP" w:bidi="ar-SA"/>
        </w:rPr>
        <w:t xml:space="preserve">you </w:t>
      </w:r>
      <w:r w:rsidRPr="000E3724">
        <w:rPr>
          <w:rFonts w:ascii="Arial" w:eastAsia="Times New Roman" w:hAnsi="Arial" w:cs="Arial"/>
          <w:b/>
          <w:bCs/>
          <w:sz w:val="28"/>
          <w:szCs w:val="28"/>
          <w:lang w:eastAsia="ja-JP" w:bidi="ar-SA"/>
        </w:rPr>
        <w:t>further information</w:t>
      </w:r>
      <w:r>
        <w:rPr>
          <w:rFonts w:ascii="Arial" w:eastAsia="Times New Roman" w:hAnsi="Arial" w:cs="Arial"/>
          <w:b/>
          <w:bCs/>
          <w:sz w:val="28"/>
          <w:szCs w:val="28"/>
          <w:lang w:eastAsia="ja-JP" w:bidi="ar-SA"/>
        </w:rPr>
        <w:t>.</w:t>
      </w:r>
    </w:p>
    <w:p w14:paraId="51F4B8A2" w14:textId="77777777" w:rsidR="000E3724" w:rsidRDefault="000E3724" w:rsidP="000E3724">
      <w:pPr>
        <w:bidi w:val="0"/>
        <w:spacing w:after="0" w:line="240" w:lineRule="auto"/>
        <w:rPr>
          <w:rFonts w:ascii="Arial" w:eastAsia="Times New Roman" w:hAnsi="Arial" w:cs="Arial"/>
          <w:sz w:val="28"/>
          <w:szCs w:val="28"/>
          <w:lang w:eastAsia="ja-JP" w:bidi="ar-SA"/>
        </w:rPr>
      </w:pPr>
    </w:p>
    <w:p w14:paraId="21D8F6B5" w14:textId="1FFFA782" w:rsidR="00311B67" w:rsidRPr="0044449F" w:rsidRDefault="000E3724" w:rsidP="000E3724">
      <w:pPr>
        <w:bidi w:val="0"/>
        <w:spacing w:after="0" w:line="240" w:lineRule="auto"/>
        <w:rPr>
          <w:rFonts w:ascii="Arial" w:eastAsia="Times New Roman" w:hAnsi="Arial" w:cs="Arial"/>
          <w:b/>
          <w:bCs/>
          <w:sz w:val="28"/>
          <w:szCs w:val="28"/>
          <w:lang w:eastAsia="ja-JP" w:bidi="ar-SA"/>
        </w:rPr>
      </w:pPr>
      <w:r w:rsidRPr="008641DD">
        <w:rPr>
          <w:rFonts w:ascii="Arial" w:eastAsia="Times New Roman" w:hAnsi="Arial" w:cs="Arial"/>
          <w:b/>
          <w:bCs/>
          <w:sz w:val="28"/>
          <w:szCs w:val="28"/>
          <w:lang w:eastAsia="ja-JP" w:bidi="ar-SA"/>
        </w:rPr>
        <w:t>17.</w:t>
      </w:r>
      <w:r>
        <w:rPr>
          <w:rFonts w:ascii="Arial" w:eastAsia="Times New Roman" w:hAnsi="Arial" w:cs="Arial"/>
          <w:sz w:val="28"/>
          <w:szCs w:val="28"/>
          <w:lang w:eastAsia="ja-JP" w:bidi="ar-SA"/>
        </w:rPr>
        <w:t xml:space="preserve"> Photo – CIF Israel welcomes Peace Project participants and </w:t>
      </w:r>
      <w:r w:rsidRPr="0044449F">
        <w:rPr>
          <w:rFonts w:ascii="Arial" w:eastAsia="Times New Roman" w:hAnsi="Arial" w:cs="Arial"/>
          <w:b/>
          <w:bCs/>
          <w:sz w:val="28"/>
          <w:szCs w:val="28"/>
          <w:lang w:eastAsia="ja-JP" w:bidi="ar-SA"/>
        </w:rPr>
        <w:t xml:space="preserve">thank you for your attention! </w:t>
      </w:r>
      <w:r w:rsidR="00953451" w:rsidRPr="0044449F">
        <w:rPr>
          <w:rFonts w:ascii="Arial" w:eastAsia="Times New Roman" w:hAnsi="Arial" w:cs="Arial"/>
          <w:b/>
          <w:bCs/>
          <w:sz w:val="28"/>
          <w:szCs w:val="28"/>
          <w:lang w:eastAsia="ja-JP" w:bidi="ar-SA"/>
        </w:rPr>
        <w:t xml:space="preserve"> </w:t>
      </w:r>
    </w:p>
    <w:sectPr w:rsidR="00311B67" w:rsidRPr="0044449F" w:rsidSect="005137F9">
      <w:pgSz w:w="11906" w:h="16838"/>
      <w:pgMar w:top="284" w:right="720" w:bottom="284" w:left="72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437FE"/>
    <w:multiLevelType w:val="hybridMultilevel"/>
    <w:tmpl w:val="8E561802"/>
    <w:lvl w:ilvl="0" w:tplc="7B3E9974">
      <w:start w:val="1"/>
      <w:numFmt w:val="bullet"/>
      <w:lvlText w:val=""/>
      <w:lvlJc w:val="left"/>
      <w:pPr>
        <w:tabs>
          <w:tab w:val="num" w:pos="720"/>
        </w:tabs>
        <w:ind w:left="720" w:hanging="360"/>
      </w:pPr>
      <w:rPr>
        <w:rFonts w:ascii="Symbol" w:hAnsi="Symbol" w:hint="default"/>
      </w:rPr>
    </w:lvl>
    <w:lvl w:ilvl="1" w:tplc="72581156" w:tentative="1">
      <w:start w:val="1"/>
      <w:numFmt w:val="bullet"/>
      <w:lvlText w:val=""/>
      <w:lvlJc w:val="left"/>
      <w:pPr>
        <w:tabs>
          <w:tab w:val="num" w:pos="1440"/>
        </w:tabs>
        <w:ind w:left="1440" w:hanging="360"/>
      </w:pPr>
      <w:rPr>
        <w:rFonts w:ascii="Symbol" w:hAnsi="Symbol" w:hint="default"/>
      </w:rPr>
    </w:lvl>
    <w:lvl w:ilvl="2" w:tplc="907429E6" w:tentative="1">
      <w:start w:val="1"/>
      <w:numFmt w:val="bullet"/>
      <w:lvlText w:val=""/>
      <w:lvlJc w:val="left"/>
      <w:pPr>
        <w:tabs>
          <w:tab w:val="num" w:pos="2160"/>
        </w:tabs>
        <w:ind w:left="2160" w:hanging="360"/>
      </w:pPr>
      <w:rPr>
        <w:rFonts w:ascii="Symbol" w:hAnsi="Symbol" w:hint="default"/>
      </w:rPr>
    </w:lvl>
    <w:lvl w:ilvl="3" w:tplc="AD10DEB6" w:tentative="1">
      <w:start w:val="1"/>
      <w:numFmt w:val="bullet"/>
      <w:lvlText w:val=""/>
      <w:lvlJc w:val="left"/>
      <w:pPr>
        <w:tabs>
          <w:tab w:val="num" w:pos="2880"/>
        </w:tabs>
        <w:ind w:left="2880" w:hanging="360"/>
      </w:pPr>
      <w:rPr>
        <w:rFonts w:ascii="Symbol" w:hAnsi="Symbol" w:hint="default"/>
      </w:rPr>
    </w:lvl>
    <w:lvl w:ilvl="4" w:tplc="780A7DF6" w:tentative="1">
      <w:start w:val="1"/>
      <w:numFmt w:val="bullet"/>
      <w:lvlText w:val=""/>
      <w:lvlJc w:val="left"/>
      <w:pPr>
        <w:tabs>
          <w:tab w:val="num" w:pos="3600"/>
        </w:tabs>
        <w:ind w:left="3600" w:hanging="360"/>
      </w:pPr>
      <w:rPr>
        <w:rFonts w:ascii="Symbol" w:hAnsi="Symbol" w:hint="default"/>
      </w:rPr>
    </w:lvl>
    <w:lvl w:ilvl="5" w:tplc="C6DA386E" w:tentative="1">
      <w:start w:val="1"/>
      <w:numFmt w:val="bullet"/>
      <w:lvlText w:val=""/>
      <w:lvlJc w:val="left"/>
      <w:pPr>
        <w:tabs>
          <w:tab w:val="num" w:pos="4320"/>
        </w:tabs>
        <w:ind w:left="4320" w:hanging="360"/>
      </w:pPr>
      <w:rPr>
        <w:rFonts w:ascii="Symbol" w:hAnsi="Symbol" w:hint="default"/>
      </w:rPr>
    </w:lvl>
    <w:lvl w:ilvl="6" w:tplc="3D92655C" w:tentative="1">
      <w:start w:val="1"/>
      <w:numFmt w:val="bullet"/>
      <w:lvlText w:val=""/>
      <w:lvlJc w:val="left"/>
      <w:pPr>
        <w:tabs>
          <w:tab w:val="num" w:pos="5040"/>
        </w:tabs>
        <w:ind w:left="5040" w:hanging="360"/>
      </w:pPr>
      <w:rPr>
        <w:rFonts w:ascii="Symbol" w:hAnsi="Symbol" w:hint="default"/>
      </w:rPr>
    </w:lvl>
    <w:lvl w:ilvl="7" w:tplc="E36AF55A" w:tentative="1">
      <w:start w:val="1"/>
      <w:numFmt w:val="bullet"/>
      <w:lvlText w:val=""/>
      <w:lvlJc w:val="left"/>
      <w:pPr>
        <w:tabs>
          <w:tab w:val="num" w:pos="5760"/>
        </w:tabs>
        <w:ind w:left="5760" w:hanging="360"/>
      </w:pPr>
      <w:rPr>
        <w:rFonts w:ascii="Symbol" w:hAnsi="Symbol" w:hint="default"/>
      </w:rPr>
    </w:lvl>
    <w:lvl w:ilvl="8" w:tplc="18B8CA4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15579A"/>
    <w:multiLevelType w:val="hybridMultilevel"/>
    <w:tmpl w:val="115EACD0"/>
    <w:lvl w:ilvl="0" w:tplc="11D69AD2">
      <w:start w:val="1"/>
      <w:numFmt w:val="bullet"/>
      <w:lvlText w:val=""/>
      <w:lvlJc w:val="left"/>
      <w:pPr>
        <w:tabs>
          <w:tab w:val="num" w:pos="720"/>
        </w:tabs>
        <w:ind w:left="720" w:hanging="360"/>
      </w:pPr>
      <w:rPr>
        <w:rFonts w:ascii="Wingdings" w:hAnsi="Wingdings" w:hint="default"/>
      </w:rPr>
    </w:lvl>
    <w:lvl w:ilvl="1" w:tplc="05061FFA" w:tentative="1">
      <w:start w:val="1"/>
      <w:numFmt w:val="bullet"/>
      <w:lvlText w:val=""/>
      <w:lvlJc w:val="left"/>
      <w:pPr>
        <w:tabs>
          <w:tab w:val="num" w:pos="1440"/>
        </w:tabs>
        <w:ind w:left="1440" w:hanging="360"/>
      </w:pPr>
      <w:rPr>
        <w:rFonts w:ascii="Wingdings" w:hAnsi="Wingdings" w:hint="default"/>
      </w:rPr>
    </w:lvl>
    <w:lvl w:ilvl="2" w:tplc="10A88136" w:tentative="1">
      <w:start w:val="1"/>
      <w:numFmt w:val="bullet"/>
      <w:lvlText w:val=""/>
      <w:lvlJc w:val="left"/>
      <w:pPr>
        <w:tabs>
          <w:tab w:val="num" w:pos="2160"/>
        </w:tabs>
        <w:ind w:left="2160" w:hanging="360"/>
      </w:pPr>
      <w:rPr>
        <w:rFonts w:ascii="Wingdings" w:hAnsi="Wingdings" w:hint="default"/>
      </w:rPr>
    </w:lvl>
    <w:lvl w:ilvl="3" w:tplc="8C983E1C" w:tentative="1">
      <w:start w:val="1"/>
      <w:numFmt w:val="bullet"/>
      <w:lvlText w:val=""/>
      <w:lvlJc w:val="left"/>
      <w:pPr>
        <w:tabs>
          <w:tab w:val="num" w:pos="2880"/>
        </w:tabs>
        <w:ind w:left="2880" w:hanging="360"/>
      </w:pPr>
      <w:rPr>
        <w:rFonts w:ascii="Wingdings" w:hAnsi="Wingdings" w:hint="default"/>
      </w:rPr>
    </w:lvl>
    <w:lvl w:ilvl="4" w:tplc="4A6C7EE6" w:tentative="1">
      <w:start w:val="1"/>
      <w:numFmt w:val="bullet"/>
      <w:lvlText w:val=""/>
      <w:lvlJc w:val="left"/>
      <w:pPr>
        <w:tabs>
          <w:tab w:val="num" w:pos="3600"/>
        </w:tabs>
        <w:ind w:left="3600" w:hanging="360"/>
      </w:pPr>
      <w:rPr>
        <w:rFonts w:ascii="Wingdings" w:hAnsi="Wingdings" w:hint="default"/>
      </w:rPr>
    </w:lvl>
    <w:lvl w:ilvl="5" w:tplc="C9D0D1C0" w:tentative="1">
      <w:start w:val="1"/>
      <w:numFmt w:val="bullet"/>
      <w:lvlText w:val=""/>
      <w:lvlJc w:val="left"/>
      <w:pPr>
        <w:tabs>
          <w:tab w:val="num" w:pos="4320"/>
        </w:tabs>
        <w:ind w:left="4320" w:hanging="360"/>
      </w:pPr>
      <w:rPr>
        <w:rFonts w:ascii="Wingdings" w:hAnsi="Wingdings" w:hint="default"/>
      </w:rPr>
    </w:lvl>
    <w:lvl w:ilvl="6" w:tplc="5FF46D78" w:tentative="1">
      <w:start w:val="1"/>
      <w:numFmt w:val="bullet"/>
      <w:lvlText w:val=""/>
      <w:lvlJc w:val="left"/>
      <w:pPr>
        <w:tabs>
          <w:tab w:val="num" w:pos="5040"/>
        </w:tabs>
        <w:ind w:left="5040" w:hanging="360"/>
      </w:pPr>
      <w:rPr>
        <w:rFonts w:ascii="Wingdings" w:hAnsi="Wingdings" w:hint="default"/>
      </w:rPr>
    </w:lvl>
    <w:lvl w:ilvl="7" w:tplc="34FC16D2" w:tentative="1">
      <w:start w:val="1"/>
      <w:numFmt w:val="bullet"/>
      <w:lvlText w:val=""/>
      <w:lvlJc w:val="left"/>
      <w:pPr>
        <w:tabs>
          <w:tab w:val="num" w:pos="5760"/>
        </w:tabs>
        <w:ind w:left="5760" w:hanging="360"/>
      </w:pPr>
      <w:rPr>
        <w:rFonts w:ascii="Wingdings" w:hAnsi="Wingdings" w:hint="default"/>
      </w:rPr>
    </w:lvl>
    <w:lvl w:ilvl="8" w:tplc="C248F02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01C0C"/>
    <w:multiLevelType w:val="hybridMultilevel"/>
    <w:tmpl w:val="7F94E408"/>
    <w:lvl w:ilvl="0" w:tplc="B874EA58">
      <w:start w:val="1"/>
      <w:numFmt w:val="bullet"/>
      <w:lvlText w:val="•"/>
      <w:lvlJc w:val="left"/>
      <w:pPr>
        <w:tabs>
          <w:tab w:val="num" w:pos="720"/>
        </w:tabs>
        <w:ind w:left="720" w:hanging="360"/>
      </w:pPr>
      <w:rPr>
        <w:rFonts w:ascii="Arial" w:hAnsi="Arial" w:hint="default"/>
      </w:rPr>
    </w:lvl>
    <w:lvl w:ilvl="1" w:tplc="CAF6B368" w:tentative="1">
      <w:start w:val="1"/>
      <w:numFmt w:val="bullet"/>
      <w:lvlText w:val="•"/>
      <w:lvlJc w:val="left"/>
      <w:pPr>
        <w:tabs>
          <w:tab w:val="num" w:pos="1440"/>
        </w:tabs>
        <w:ind w:left="1440" w:hanging="360"/>
      </w:pPr>
      <w:rPr>
        <w:rFonts w:ascii="Arial" w:hAnsi="Arial" w:hint="default"/>
      </w:rPr>
    </w:lvl>
    <w:lvl w:ilvl="2" w:tplc="2EAA8144" w:tentative="1">
      <w:start w:val="1"/>
      <w:numFmt w:val="bullet"/>
      <w:lvlText w:val="•"/>
      <w:lvlJc w:val="left"/>
      <w:pPr>
        <w:tabs>
          <w:tab w:val="num" w:pos="2160"/>
        </w:tabs>
        <w:ind w:left="2160" w:hanging="360"/>
      </w:pPr>
      <w:rPr>
        <w:rFonts w:ascii="Arial" w:hAnsi="Arial" w:hint="default"/>
      </w:rPr>
    </w:lvl>
    <w:lvl w:ilvl="3" w:tplc="9A5C47C2" w:tentative="1">
      <w:start w:val="1"/>
      <w:numFmt w:val="bullet"/>
      <w:lvlText w:val="•"/>
      <w:lvlJc w:val="left"/>
      <w:pPr>
        <w:tabs>
          <w:tab w:val="num" w:pos="2880"/>
        </w:tabs>
        <w:ind w:left="2880" w:hanging="360"/>
      </w:pPr>
      <w:rPr>
        <w:rFonts w:ascii="Arial" w:hAnsi="Arial" w:hint="default"/>
      </w:rPr>
    </w:lvl>
    <w:lvl w:ilvl="4" w:tplc="7326F5FC" w:tentative="1">
      <w:start w:val="1"/>
      <w:numFmt w:val="bullet"/>
      <w:lvlText w:val="•"/>
      <w:lvlJc w:val="left"/>
      <w:pPr>
        <w:tabs>
          <w:tab w:val="num" w:pos="3600"/>
        </w:tabs>
        <w:ind w:left="3600" w:hanging="360"/>
      </w:pPr>
      <w:rPr>
        <w:rFonts w:ascii="Arial" w:hAnsi="Arial" w:hint="default"/>
      </w:rPr>
    </w:lvl>
    <w:lvl w:ilvl="5" w:tplc="70A6F4A8" w:tentative="1">
      <w:start w:val="1"/>
      <w:numFmt w:val="bullet"/>
      <w:lvlText w:val="•"/>
      <w:lvlJc w:val="left"/>
      <w:pPr>
        <w:tabs>
          <w:tab w:val="num" w:pos="4320"/>
        </w:tabs>
        <w:ind w:left="4320" w:hanging="360"/>
      </w:pPr>
      <w:rPr>
        <w:rFonts w:ascii="Arial" w:hAnsi="Arial" w:hint="default"/>
      </w:rPr>
    </w:lvl>
    <w:lvl w:ilvl="6" w:tplc="7B4A2A98" w:tentative="1">
      <w:start w:val="1"/>
      <w:numFmt w:val="bullet"/>
      <w:lvlText w:val="•"/>
      <w:lvlJc w:val="left"/>
      <w:pPr>
        <w:tabs>
          <w:tab w:val="num" w:pos="5040"/>
        </w:tabs>
        <w:ind w:left="5040" w:hanging="360"/>
      </w:pPr>
      <w:rPr>
        <w:rFonts w:ascii="Arial" w:hAnsi="Arial" w:hint="default"/>
      </w:rPr>
    </w:lvl>
    <w:lvl w:ilvl="7" w:tplc="6CB282CC" w:tentative="1">
      <w:start w:val="1"/>
      <w:numFmt w:val="bullet"/>
      <w:lvlText w:val="•"/>
      <w:lvlJc w:val="left"/>
      <w:pPr>
        <w:tabs>
          <w:tab w:val="num" w:pos="5760"/>
        </w:tabs>
        <w:ind w:left="5760" w:hanging="360"/>
      </w:pPr>
      <w:rPr>
        <w:rFonts w:ascii="Arial" w:hAnsi="Arial" w:hint="default"/>
      </w:rPr>
    </w:lvl>
    <w:lvl w:ilvl="8" w:tplc="6E205A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B2395D"/>
    <w:multiLevelType w:val="hybridMultilevel"/>
    <w:tmpl w:val="E8DCE67E"/>
    <w:lvl w:ilvl="0" w:tplc="FE9E84A6">
      <w:start w:val="1"/>
      <w:numFmt w:val="bullet"/>
      <w:lvlText w:val=""/>
      <w:lvlJc w:val="left"/>
      <w:pPr>
        <w:tabs>
          <w:tab w:val="num" w:pos="720"/>
        </w:tabs>
        <w:ind w:left="720" w:hanging="360"/>
      </w:pPr>
      <w:rPr>
        <w:rFonts w:ascii="Wingdings" w:hAnsi="Wingdings" w:hint="default"/>
      </w:rPr>
    </w:lvl>
    <w:lvl w:ilvl="1" w:tplc="7C16D0B6" w:tentative="1">
      <w:start w:val="1"/>
      <w:numFmt w:val="bullet"/>
      <w:lvlText w:val=""/>
      <w:lvlJc w:val="left"/>
      <w:pPr>
        <w:tabs>
          <w:tab w:val="num" w:pos="1440"/>
        </w:tabs>
        <w:ind w:left="1440" w:hanging="360"/>
      </w:pPr>
      <w:rPr>
        <w:rFonts w:ascii="Wingdings" w:hAnsi="Wingdings" w:hint="default"/>
      </w:rPr>
    </w:lvl>
    <w:lvl w:ilvl="2" w:tplc="8B48E452" w:tentative="1">
      <w:start w:val="1"/>
      <w:numFmt w:val="bullet"/>
      <w:lvlText w:val=""/>
      <w:lvlJc w:val="left"/>
      <w:pPr>
        <w:tabs>
          <w:tab w:val="num" w:pos="2160"/>
        </w:tabs>
        <w:ind w:left="2160" w:hanging="360"/>
      </w:pPr>
      <w:rPr>
        <w:rFonts w:ascii="Wingdings" w:hAnsi="Wingdings" w:hint="default"/>
      </w:rPr>
    </w:lvl>
    <w:lvl w:ilvl="3" w:tplc="A0B84B74" w:tentative="1">
      <w:start w:val="1"/>
      <w:numFmt w:val="bullet"/>
      <w:lvlText w:val=""/>
      <w:lvlJc w:val="left"/>
      <w:pPr>
        <w:tabs>
          <w:tab w:val="num" w:pos="2880"/>
        </w:tabs>
        <w:ind w:left="2880" w:hanging="360"/>
      </w:pPr>
      <w:rPr>
        <w:rFonts w:ascii="Wingdings" w:hAnsi="Wingdings" w:hint="default"/>
      </w:rPr>
    </w:lvl>
    <w:lvl w:ilvl="4" w:tplc="20D4B876" w:tentative="1">
      <w:start w:val="1"/>
      <w:numFmt w:val="bullet"/>
      <w:lvlText w:val=""/>
      <w:lvlJc w:val="left"/>
      <w:pPr>
        <w:tabs>
          <w:tab w:val="num" w:pos="3600"/>
        </w:tabs>
        <w:ind w:left="3600" w:hanging="360"/>
      </w:pPr>
      <w:rPr>
        <w:rFonts w:ascii="Wingdings" w:hAnsi="Wingdings" w:hint="default"/>
      </w:rPr>
    </w:lvl>
    <w:lvl w:ilvl="5" w:tplc="04267C5E" w:tentative="1">
      <w:start w:val="1"/>
      <w:numFmt w:val="bullet"/>
      <w:lvlText w:val=""/>
      <w:lvlJc w:val="left"/>
      <w:pPr>
        <w:tabs>
          <w:tab w:val="num" w:pos="4320"/>
        </w:tabs>
        <w:ind w:left="4320" w:hanging="360"/>
      </w:pPr>
      <w:rPr>
        <w:rFonts w:ascii="Wingdings" w:hAnsi="Wingdings" w:hint="default"/>
      </w:rPr>
    </w:lvl>
    <w:lvl w:ilvl="6" w:tplc="B5668D64" w:tentative="1">
      <w:start w:val="1"/>
      <w:numFmt w:val="bullet"/>
      <w:lvlText w:val=""/>
      <w:lvlJc w:val="left"/>
      <w:pPr>
        <w:tabs>
          <w:tab w:val="num" w:pos="5040"/>
        </w:tabs>
        <w:ind w:left="5040" w:hanging="360"/>
      </w:pPr>
      <w:rPr>
        <w:rFonts w:ascii="Wingdings" w:hAnsi="Wingdings" w:hint="default"/>
      </w:rPr>
    </w:lvl>
    <w:lvl w:ilvl="7" w:tplc="E230D7F6" w:tentative="1">
      <w:start w:val="1"/>
      <w:numFmt w:val="bullet"/>
      <w:lvlText w:val=""/>
      <w:lvlJc w:val="left"/>
      <w:pPr>
        <w:tabs>
          <w:tab w:val="num" w:pos="5760"/>
        </w:tabs>
        <w:ind w:left="5760" w:hanging="360"/>
      </w:pPr>
      <w:rPr>
        <w:rFonts w:ascii="Wingdings" w:hAnsi="Wingdings" w:hint="default"/>
      </w:rPr>
    </w:lvl>
    <w:lvl w:ilvl="8" w:tplc="9342F4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753C3"/>
    <w:multiLevelType w:val="hybridMultilevel"/>
    <w:tmpl w:val="6E0E726A"/>
    <w:lvl w:ilvl="0" w:tplc="DAA232F6">
      <w:start w:val="1"/>
      <w:numFmt w:val="bullet"/>
      <w:lvlText w:val=""/>
      <w:lvlJc w:val="left"/>
      <w:pPr>
        <w:tabs>
          <w:tab w:val="num" w:pos="720"/>
        </w:tabs>
        <w:ind w:left="720" w:hanging="360"/>
      </w:pPr>
      <w:rPr>
        <w:rFonts w:ascii="Wingdings" w:hAnsi="Wingdings" w:hint="default"/>
      </w:rPr>
    </w:lvl>
    <w:lvl w:ilvl="1" w:tplc="7EFCEF56" w:tentative="1">
      <w:start w:val="1"/>
      <w:numFmt w:val="bullet"/>
      <w:lvlText w:val=""/>
      <w:lvlJc w:val="left"/>
      <w:pPr>
        <w:tabs>
          <w:tab w:val="num" w:pos="1440"/>
        </w:tabs>
        <w:ind w:left="1440" w:hanging="360"/>
      </w:pPr>
      <w:rPr>
        <w:rFonts w:ascii="Wingdings" w:hAnsi="Wingdings" w:hint="default"/>
      </w:rPr>
    </w:lvl>
    <w:lvl w:ilvl="2" w:tplc="79C043D0" w:tentative="1">
      <w:start w:val="1"/>
      <w:numFmt w:val="bullet"/>
      <w:lvlText w:val=""/>
      <w:lvlJc w:val="left"/>
      <w:pPr>
        <w:tabs>
          <w:tab w:val="num" w:pos="2160"/>
        </w:tabs>
        <w:ind w:left="2160" w:hanging="360"/>
      </w:pPr>
      <w:rPr>
        <w:rFonts w:ascii="Wingdings" w:hAnsi="Wingdings" w:hint="default"/>
      </w:rPr>
    </w:lvl>
    <w:lvl w:ilvl="3" w:tplc="DD9C3ADE" w:tentative="1">
      <w:start w:val="1"/>
      <w:numFmt w:val="bullet"/>
      <w:lvlText w:val=""/>
      <w:lvlJc w:val="left"/>
      <w:pPr>
        <w:tabs>
          <w:tab w:val="num" w:pos="2880"/>
        </w:tabs>
        <w:ind w:left="2880" w:hanging="360"/>
      </w:pPr>
      <w:rPr>
        <w:rFonts w:ascii="Wingdings" w:hAnsi="Wingdings" w:hint="default"/>
      </w:rPr>
    </w:lvl>
    <w:lvl w:ilvl="4" w:tplc="C2F816A6" w:tentative="1">
      <w:start w:val="1"/>
      <w:numFmt w:val="bullet"/>
      <w:lvlText w:val=""/>
      <w:lvlJc w:val="left"/>
      <w:pPr>
        <w:tabs>
          <w:tab w:val="num" w:pos="3600"/>
        </w:tabs>
        <w:ind w:left="3600" w:hanging="360"/>
      </w:pPr>
      <w:rPr>
        <w:rFonts w:ascii="Wingdings" w:hAnsi="Wingdings" w:hint="default"/>
      </w:rPr>
    </w:lvl>
    <w:lvl w:ilvl="5" w:tplc="554249E0" w:tentative="1">
      <w:start w:val="1"/>
      <w:numFmt w:val="bullet"/>
      <w:lvlText w:val=""/>
      <w:lvlJc w:val="left"/>
      <w:pPr>
        <w:tabs>
          <w:tab w:val="num" w:pos="4320"/>
        </w:tabs>
        <w:ind w:left="4320" w:hanging="360"/>
      </w:pPr>
      <w:rPr>
        <w:rFonts w:ascii="Wingdings" w:hAnsi="Wingdings" w:hint="default"/>
      </w:rPr>
    </w:lvl>
    <w:lvl w:ilvl="6" w:tplc="A11ACDE4" w:tentative="1">
      <w:start w:val="1"/>
      <w:numFmt w:val="bullet"/>
      <w:lvlText w:val=""/>
      <w:lvlJc w:val="left"/>
      <w:pPr>
        <w:tabs>
          <w:tab w:val="num" w:pos="5040"/>
        </w:tabs>
        <w:ind w:left="5040" w:hanging="360"/>
      </w:pPr>
      <w:rPr>
        <w:rFonts w:ascii="Wingdings" w:hAnsi="Wingdings" w:hint="default"/>
      </w:rPr>
    </w:lvl>
    <w:lvl w:ilvl="7" w:tplc="21647EC4" w:tentative="1">
      <w:start w:val="1"/>
      <w:numFmt w:val="bullet"/>
      <w:lvlText w:val=""/>
      <w:lvlJc w:val="left"/>
      <w:pPr>
        <w:tabs>
          <w:tab w:val="num" w:pos="5760"/>
        </w:tabs>
        <w:ind w:left="5760" w:hanging="360"/>
      </w:pPr>
      <w:rPr>
        <w:rFonts w:ascii="Wingdings" w:hAnsi="Wingdings" w:hint="default"/>
      </w:rPr>
    </w:lvl>
    <w:lvl w:ilvl="8" w:tplc="C69E4B9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812849"/>
    <w:multiLevelType w:val="hybridMultilevel"/>
    <w:tmpl w:val="85045444"/>
    <w:lvl w:ilvl="0" w:tplc="1BE457DE">
      <w:start w:val="1"/>
      <w:numFmt w:val="bullet"/>
      <w:lvlText w:val="-"/>
      <w:lvlJc w:val="left"/>
      <w:pPr>
        <w:tabs>
          <w:tab w:val="num" w:pos="720"/>
        </w:tabs>
        <w:ind w:left="720" w:hanging="360"/>
      </w:pPr>
      <w:rPr>
        <w:rFonts w:ascii="Times New Roman" w:hAnsi="Times New Roman" w:hint="default"/>
      </w:rPr>
    </w:lvl>
    <w:lvl w:ilvl="1" w:tplc="520886E8" w:tentative="1">
      <w:start w:val="1"/>
      <w:numFmt w:val="bullet"/>
      <w:lvlText w:val="-"/>
      <w:lvlJc w:val="left"/>
      <w:pPr>
        <w:tabs>
          <w:tab w:val="num" w:pos="1440"/>
        </w:tabs>
        <w:ind w:left="1440" w:hanging="360"/>
      </w:pPr>
      <w:rPr>
        <w:rFonts w:ascii="Times New Roman" w:hAnsi="Times New Roman" w:hint="default"/>
      </w:rPr>
    </w:lvl>
    <w:lvl w:ilvl="2" w:tplc="041AD940" w:tentative="1">
      <w:start w:val="1"/>
      <w:numFmt w:val="bullet"/>
      <w:lvlText w:val="-"/>
      <w:lvlJc w:val="left"/>
      <w:pPr>
        <w:tabs>
          <w:tab w:val="num" w:pos="2160"/>
        </w:tabs>
        <w:ind w:left="2160" w:hanging="360"/>
      </w:pPr>
      <w:rPr>
        <w:rFonts w:ascii="Times New Roman" w:hAnsi="Times New Roman" w:hint="default"/>
      </w:rPr>
    </w:lvl>
    <w:lvl w:ilvl="3" w:tplc="2A1E4EC0" w:tentative="1">
      <w:start w:val="1"/>
      <w:numFmt w:val="bullet"/>
      <w:lvlText w:val="-"/>
      <w:lvlJc w:val="left"/>
      <w:pPr>
        <w:tabs>
          <w:tab w:val="num" w:pos="2880"/>
        </w:tabs>
        <w:ind w:left="2880" w:hanging="360"/>
      </w:pPr>
      <w:rPr>
        <w:rFonts w:ascii="Times New Roman" w:hAnsi="Times New Roman" w:hint="default"/>
      </w:rPr>
    </w:lvl>
    <w:lvl w:ilvl="4" w:tplc="A8B24CF2" w:tentative="1">
      <w:start w:val="1"/>
      <w:numFmt w:val="bullet"/>
      <w:lvlText w:val="-"/>
      <w:lvlJc w:val="left"/>
      <w:pPr>
        <w:tabs>
          <w:tab w:val="num" w:pos="3600"/>
        </w:tabs>
        <w:ind w:left="3600" w:hanging="360"/>
      </w:pPr>
      <w:rPr>
        <w:rFonts w:ascii="Times New Roman" w:hAnsi="Times New Roman" w:hint="default"/>
      </w:rPr>
    </w:lvl>
    <w:lvl w:ilvl="5" w:tplc="58648D20" w:tentative="1">
      <w:start w:val="1"/>
      <w:numFmt w:val="bullet"/>
      <w:lvlText w:val="-"/>
      <w:lvlJc w:val="left"/>
      <w:pPr>
        <w:tabs>
          <w:tab w:val="num" w:pos="4320"/>
        </w:tabs>
        <w:ind w:left="4320" w:hanging="360"/>
      </w:pPr>
      <w:rPr>
        <w:rFonts w:ascii="Times New Roman" w:hAnsi="Times New Roman" w:hint="default"/>
      </w:rPr>
    </w:lvl>
    <w:lvl w:ilvl="6" w:tplc="714C1112" w:tentative="1">
      <w:start w:val="1"/>
      <w:numFmt w:val="bullet"/>
      <w:lvlText w:val="-"/>
      <w:lvlJc w:val="left"/>
      <w:pPr>
        <w:tabs>
          <w:tab w:val="num" w:pos="5040"/>
        </w:tabs>
        <w:ind w:left="5040" w:hanging="360"/>
      </w:pPr>
      <w:rPr>
        <w:rFonts w:ascii="Times New Roman" w:hAnsi="Times New Roman" w:hint="default"/>
      </w:rPr>
    </w:lvl>
    <w:lvl w:ilvl="7" w:tplc="2A322BFC" w:tentative="1">
      <w:start w:val="1"/>
      <w:numFmt w:val="bullet"/>
      <w:lvlText w:val="-"/>
      <w:lvlJc w:val="left"/>
      <w:pPr>
        <w:tabs>
          <w:tab w:val="num" w:pos="5760"/>
        </w:tabs>
        <w:ind w:left="5760" w:hanging="360"/>
      </w:pPr>
      <w:rPr>
        <w:rFonts w:ascii="Times New Roman" w:hAnsi="Times New Roman" w:hint="default"/>
      </w:rPr>
    </w:lvl>
    <w:lvl w:ilvl="8" w:tplc="A6E4166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64629C3"/>
    <w:multiLevelType w:val="hybridMultilevel"/>
    <w:tmpl w:val="A1D04F40"/>
    <w:lvl w:ilvl="0" w:tplc="C63A4FB8">
      <w:start w:val="1"/>
      <w:numFmt w:val="bullet"/>
      <w:lvlText w:val=""/>
      <w:lvlJc w:val="left"/>
      <w:pPr>
        <w:tabs>
          <w:tab w:val="num" w:pos="720"/>
        </w:tabs>
        <w:ind w:left="720" w:hanging="360"/>
      </w:pPr>
      <w:rPr>
        <w:rFonts w:ascii="Wingdings" w:hAnsi="Wingdings" w:hint="default"/>
      </w:rPr>
    </w:lvl>
    <w:lvl w:ilvl="1" w:tplc="A670B200" w:tentative="1">
      <w:start w:val="1"/>
      <w:numFmt w:val="bullet"/>
      <w:lvlText w:val=""/>
      <w:lvlJc w:val="left"/>
      <w:pPr>
        <w:tabs>
          <w:tab w:val="num" w:pos="1440"/>
        </w:tabs>
        <w:ind w:left="1440" w:hanging="360"/>
      </w:pPr>
      <w:rPr>
        <w:rFonts w:ascii="Wingdings" w:hAnsi="Wingdings" w:hint="default"/>
      </w:rPr>
    </w:lvl>
    <w:lvl w:ilvl="2" w:tplc="4B5089B2" w:tentative="1">
      <w:start w:val="1"/>
      <w:numFmt w:val="bullet"/>
      <w:lvlText w:val=""/>
      <w:lvlJc w:val="left"/>
      <w:pPr>
        <w:tabs>
          <w:tab w:val="num" w:pos="2160"/>
        </w:tabs>
        <w:ind w:left="2160" w:hanging="360"/>
      </w:pPr>
      <w:rPr>
        <w:rFonts w:ascii="Wingdings" w:hAnsi="Wingdings" w:hint="default"/>
      </w:rPr>
    </w:lvl>
    <w:lvl w:ilvl="3" w:tplc="E146F67C" w:tentative="1">
      <w:start w:val="1"/>
      <w:numFmt w:val="bullet"/>
      <w:lvlText w:val=""/>
      <w:lvlJc w:val="left"/>
      <w:pPr>
        <w:tabs>
          <w:tab w:val="num" w:pos="2880"/>
        </w:tabs>
        <w:ind w:left="2880" w:hanging="360"/>
      </w:pPr>
      <w:rPr>
        <w:rFonts w:ascii="Wingdings" w:hAnsi="Wingdings" w:hint="default"/>
      </w:rPr>
    </w:lvl>
    <w:lvl w:ilvl="4" w:tplc="B312605E" w:tentative="1">
      <w:start w:val="1"/>
      <w:numFmt w:val="bullet"/>
      <w:lvlText w:val=""/>
      <w:lvlJc w:val="left"/>
      <w:pPr>
        <w:tabs>
          <w:tab w:val="num" w:pos="3600"/>
        </w:tabs>
        <w:ind w:left="3600" w:hanging="360"/>
      </w:pPr>
      <w:rPr>
        <w:rFonts w:ascii="Wingdings" w:hAnsi="Wingdings" w:hint="default"/>
      </w:rPr>
    </w:lvl>
    <w:lvl w:ilvl="5" w:tplc="9444952A" w:tentative="1">
      <w:start w:val="1"/>
      <w:numFmt w:val="bullet"/>
      <w:lvlText w:val=""/>
      <w:lvlJc w:val="left"/>
      <w:pPr>
        <w:tabs>
          <w:tab w:val="num" w:pos="4320"/>
        </w:tabs>
        <w:ind w:left="4320" w:hanging="360"/>
      </w:pPr>
      <w:rPr>
        <w:rFonts w:ascii="Wingdings" w:hAnsi="Wingdings" w:hint="default"/>
      </w:rPr>
    </w:lvl>
    <w:lvl w:ilvl="6" w:tplc="111A7C0C" w:tentative="1">
      <w:start w:val="1"/>
      <w:numFmt w:val="bullet"/>
      <w:lvlText w:val=""/>
      <w:lvlJc w:val="left"/>
      <w:pPr>
        <w:tabs>
          <w:tab w:val="num" w:pos="5040"/>
        </w:tabs>
        <w:ind w:left="5040" w:hanging="360"/>
      </w:pPr>
      <w:rPr>
        <w:rFonts w:ascii="Wingdings" w:hAnsi="Wingdings" w:hint="default"/>
      </w:rPr>
    </w:lvl>
    <w:lvl w:ilvl="7" w:tplc="75B28C60" w:tentative="1">
      <w:start w:val="1"/>
      <w:numFmt w:val="bullet"/>
      <w:lvlText w:val=""/>
      <w:lvlJc w:val="left"/>
      <w:pPr>
        <w:tabs>
          <w:tab w:val="num" w:pos="5760"/>
        </w:tabs>
        <w:ind w:left="5760" w:hanging="360"/>
      </w:pPr>
      <w:rPr>
        <w:rFonts w:ascii="Wingdings" w:hAnsi="Wingdings" w:hint="default"/>
      </w:rPr>
    </w:lvl>
    <w:lvl w:ilvl="8" w:tplc="C3644C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920E1A"/>
    <w:multiLevelType w:val="hybridMultilevel"/>
    <w:tmpl w:val="781A1AE8"/>
    <w:lvl w:ilvl="0" w:tplc="BE5E9D14">
      <w:start w:val="1"/>
      <w:numFmt w:val="bullet"/>
      <w:lvlText w:val=""/>
      <w:lvlJc w:val="left"/>
      <w:pPr>
        <w:tabs>
          <w:tab w:val="num" w:pos="720"/>
        </w:tabs>
        <w:ind w:left="720" w:hanging="360"/>
      </w:pPr>
      <w:rPr>
        <w:rFonts w:ascii="Wingdings" w:hAnsi="Wingdings" w:hint="default"/>
      </w:rPr>
    </w:lvl>
    <w:lvl w:ilvl="1" w:tplc="B7EEB552" w:tentative="1">
      <w:start w:val="1"/>
      <w:numFmt w:val="bullet"/>
      <w:lvlText w:val=""/>
      <w:lvlJc w:val="left"/>
      <w:pPr>
        <w:tabs>
          <w:tab w:val="num" w:pos="1440"/>
        </w:tabs>
        <w:ind w:left="1440" w:hanging="360"/>
      </w:pPr>
      <w:rPr>
        <w:rFonts w:ascii="Wingdings" w:hAnsi="Wingdings" w:hint="default"/>
      </w:rPr>
    </w:lvl>
    <w:lvl w:ilvl="2" w:tplc="95C66BFC" w:tentative="1">
      <w:start w:val="1"/>
      <w:numFmt w:val="bullet"/>
      <w:lvlText w:val=""/>
      <w:lvlJc w:val="left"/>
      <w:pPr>
        <w:tabs>
          <w:tab w:val="num" w:pos="2160"/>
        </w:tabs>
        <w:ind w:left="2160" w:hanging="360"/>
      </w:pPr>
      <w:rPr>
        <w:rFonts w:ascii="Wingdings" w:hAnsi="Wingdings" w:hint="default"/>
      </w:rPr>
    </w:lvl>
    <w:lvl w:ilvl="3" w:tplc="2A2C66FC" w:tentative="1">
      <w:start w:val="1"/>
      <w:numFmt w:val="bullet"/>
      <w:lvlText w:val=""/>
      <w:lvlJc w:val="left"/>
      <w:pPr>
        <w:tabs>
          <w:tab w:val="num" w:pos="2880"/>
        </w:tabs>
        <w:ind w:left="2880" w:hanging="360"/>
      </w:pPr>
      <w:rPr>
        <w:rFonts w:ascii="Wingdings" w:hAnsi="Wingdings" w:hint="default"/>
      </w:rPr>
    </w:lvl>
    <w:lvl w:ilvl="4" w:tplc="72CED1E4" w:tentative="1">
      <w:start w:val="1"/>
      <w:numFmt w:val="bullet"/>
      <w:lvlText w:val=""/>
      <w:lvlJc w:val="left"/>
      <w:pPr>
        <w:tabs>
          <w:tab w:val="num" w:pos="3600"/>
        </w:tabs>
        <w:ind w:left="3600" w:hanging="360"/>
      </w:pPr>
      <w:rPr>
        <w:rFonts w:ascii="Wingdings" w:hAnsi="Wingdings" w:hint="default"/>
      </w:rPr>
    </w:lvl>
    <w:lvl w:ilvl="5" w:tplc="AD700F1C" w:tentative="1">
      <w:start w:val="1"/>
      <w:numFmt w:val="bullet"/>
      <w:lvlText w:val=""/>
      <w:lvlJc w:val="left"/>
      <w:pPr>
        <w:tabs>
          <w:tab w:val="num" w:pos="4320"/>
        </w:tabs>
        <w:ind w:left="4320" w:hanging="360"/>
      </w:pPr>
      <w:rPr>
        <w:rFonts w:ascii="Wingdings" w:hAnsi="Wingdings" w:hint="default"/>
      </w:rPr>
    </w:lvl>
    <w:lvl w:ilvl="6" w:tplc="E1120C06" w:tentative="1">
      <w:start w:val="1"/>
      <w:numFmt w:val="bullet"/>
      <w:lvlText w:val=""/>
      <w:lvlJc w:val="left"/>
      <w:pPr>
        <w:tabs>
          <w:tab w:val="num" w:pos="5040"/>
        </w:tabs>
        <w:ind w:left="5040" w:hanging="360"/>
      </w:pPr>
      <w:rPr>
        <w:rFonts w:ascii="Wingdings" w:hAnsi="Wingdings" w:hint="default"/>
      </w:rPr>
    </w:lvl>
    <w:lvl w:ilvl="7" w:tplc="94C01A48" w:tentative="1">
      <w:start w:val="1"/>
      <w:numFmt w:val="bullet"/>
      <w:lvlText w:val=""/>
      <w:lvlJc w:val="left"/>
      <w:pPr>
        <w:tabs>
          <w:tab w:val="num" w:pos="5760"/>
        </w:tabs>
        <w:ind w:left="5760" w:hanging="360"/>
      </w:pPr>
      <w:rPr>
        <w:rFonts w:ascii="Wingdings" w:hAnsi="Wingdings" w:hint="default"/>
      </w:rPr>
    </w:lvl>
    <w:lvl w:ilvl="8" w:tplc="9C922DC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A14E03"/>
    <w:multiLevelType w:val="hybridMultilevel"/>
    <w:tmpl w:val="A0CE9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D5450"/>
    <w:multiLevelType w:val="hybridMultilevel"/>
    <w:tmpl w:val="89CCD1DC"/>
    <w:lvl w:ilvl="0" w:tplc="93F49320">
      <w:start w:val="1"/>
      <w:numFmt w:val="bullet"/>
      <w:lvlText w:val=""/>
      <w:lvlJc w:val="left"/>
      <w:pPr>
        <w:tabs>
          <w:tab w:val="num" w:pos="720"/>
        </w:tabs>
        <w:ind w:left="720" w:hanging="360"/>
      </w:pPr>
      <w:rPr>
        <w:rFonts w:ascii="Wingdings" w:hAnsi="Wingdings" w:hint="default"/>
      </w:rPr>
    </w:lvl>
    <w:lvl w:ilvl="1" w:tplc="B7689B64" w:tentative="1">
      <w:start w:val="1"/>
      <w:numFmt w:val="bullet"/>
      <w:lvlText w:val=""/>
      <w:lvlJc w:val="left"/>
      <w:pPr>
        <w:tabs>
          <w:tab w:val="num" w:pos="1440"/>
        </w:tabs>
        <w:ind w:left="1440" w:hanging="360"/>
      </w:pPr>
      <w:rPr>
        <w:rFonts w:ascii="Wingdings" w:hAnsi="Wingdings" w:hint="default"/>
      </w:rPr>
    </w:lvl>
    <w:lvl w:ilvl="2" w:tplc="E8105420" w:tentative="1">
      <w:start w:val="1"/>
      <w:numFmt w:val="bullet"/>
      <w:lvlText w:val=""/>
      <w:lvlJc w:val="left"/>
      <w:pPr>
        <w:tabs>
          <w:tab w:val="num" w:pos="2160"/>
        </w:tabs>
        <w:ind w:left="2160" w:hanging="360"/>
      </w:pPr>
      <w:rPr>
        <w:rFonts w:ascii="Wingdings" w:hAnsi="Wingdings" w:hint="default"/>
      </w:rPr>
    </w:lvl>
    <w:lvl w:ilvl="3" w:tplc="B0ECDDA4" w:tentative="1">
      <w:start w:val="1"/>
      <w:numFmt w:val="bullet"/>
      <w:lvlText w:val=""/>
      <w:lvlJc w:val="left"/>
      <w:pPr>
        <w:tabs>
          <w:tab w:val="num" w:pos="2880"/>
        </w:tabs>
        <w:ind w:left="2880" w:hanging="360"/>
      </w:pPr>
      <w:rPr>
        <w:rFonts w:ascii="Wingdings" w:hAnsi="Wingdings" w:hint="default"/>
      </w:rPr>
    </w:lvl>
    <w:lvl w:ilvl="4" w:tplc="6458E6EA" w:tentative="1">
      <w:start w:val="1"/>
      <w:numFmt w:val="bullet"/>
      <w:lvlText w:val=""/>
      <w:lvlJc w:val="left"/>
      <w:pPr>
        <w:tabs>
          <w:tab w:val="num" w:pos="3600"/>
        </w:tabs>
        <w:ind w:left="3600" w:hanging="360"/>
      </w:pPr>
      <w:rPr>
        <w:rFonts w:ascii="Wingdings" w:hAnsi="Wingdings" w:hint="default"/>
      </w:rPr>
    </w:lvl>
    <w:lvl w:ilvl="5" w:tplc="23C4697A" w:tentative="1">
      <w:start w:val="1"/>
      <w:numFmt w:val="bullet"/>
      <w:lvlText w:val=""/>
      <w:lvlJc w:val="left"/>
      <w:pPr>
        <w:tabs>
          <w:tab w:val="num" w:pos="4320"/>
        </w:tabs>
        <w:ind w:left="4320" w:hanging="360"/>
      </w:pPr>
      <w:rPr>
        <w:rFonts w:ascii="Wingdings" w:hAnsi="Wingdings" w:hint="default"/>
      </w:rPr>
    </w:lvl>
    <w:lvl w:ilvl="6" w:tplc="F0F469FA" w:tentative="1">
      <w:start w:val="1"/>
      <w:numFmt w:val="bullet"/>
      <w:lvlText w:val=""/>
      <w:lvlJc w:val="left"/>
      <w:pPr>
        <w:tabs>
          <w:tab w:val="num" w:pos="5040"/>
        </w:tabs>
        <w:ind w:left="5040" w:hanging="360"/>
      </w:pPr>
      <w:rPr>
        <w:rFonts w:ascii="Wingdings" w:hAnsi="Wingdings" w:hint="default"/>
      </w:rPr>
    </w:lvl>
    <w:lvl w:ilvl="7" w:tplc="3ADEDEF0" w:tentative="1">
      <w:start w:val="1"/>
      <w:numFmt w:val="bullet"/>
      <w:lvlText w:val=""/>
      <w:lvlJc w:val="left"/>
      <w:pPr>
        <w:tabs>
          <w:tab w:val="num" w:pos="5760"/>
        </w:tabs>
        <w:ind w:left="5760" w:hanging="360"/>
      </w:pPr>
      <w:rPr>
        <w:rFonts w:ascii="Wingdings" w:hAnsi="Wingdings" w:hint="default"/>
      </w:rPr>
    </w:lvl>
    <w:lvl w:ilvl="8" w:tplc="30CC57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F60B4B"/>
    <w:multiLevelType w:val="hybridMultilevel"/>
    <w:tmpl w:val="D124D1D4"/>
    <w:lvl w:ilvl="0" w:tplc="3CDE89C2">
      <w:start w:val="1"/>
      <w:numFmt w:val="bullet"/>
      <w:lvlText w:val="•"/>
      <w:lvlJc w:val="left"/>
      <w:pPr>
        <w:tabs>
          <w:tab w:val="num" w:pos="720"/>
        </w:tabs>
        <w:ind w:left="720" w:hanging="360"/>
      </w:pPr>
      <w:rPr>
        <w:rFonts w:ascii="Arial" w:hAnsi="Arial" w:hint="default"/>
      </w:rPr>
    </w:lvl>
    <w:lvl w:ilvl="1" w:tplc="47C0DF32" w:tentative="1">
      <w:start w:val="1"/>
      <w:numFmt w:val="bullet"/>
      <w:lvlText w:val="•"/>
      <w:lvlJc w:val="left"/>
      <w:pPr>
        <w:tabs>
          <w:tab w:val="num" w:pos="1440"/>
        </w:tabs>
        <w:ind w:left="1440" w:hanging="360"/>
      </w:pPr>
      <w:rPr>
        <w:rFonts w:ascii="Arial" w:hAnsi="Arial" w:hint="default"/>
      </w:rPr>
    </w:lvl>
    <w:lvl w:ilvl="2" w:tplc="1B4EF1BA" w:tentative="1">
      <w:start w:val="1"/>
      <w:numFmt w:val="bullet"/>
      <w:lvlText w:val="•"/>
      <w:lvlJc w:val="left"/>
      <w:pPr>
        <w:tabs>
          <w:tab w:val="num" w:pos="2160"/>
        </w:tabs>
        <w:ind w:left="2160" w:hanging="360"/>
      </w:pPr>
      <w:rPr>
        <w:rFonts w:ascii="Arial" w:hAnsi="Arial" w:hint="default"/>
      </w:rPr>
    </w:lvl>
    <w:lvl w:ilvl="3" w:tplc="203E4974" w:tentative="1">
      <w:start w:val="1"/>
      <w:numFmt w:val="bullet"/>
      <w:lvlText w:val="•"/>
      <w:lvlJc w:val="left"/>
      <w:pPr>
        <w:tabs>
          <w:tab w:val="num" w:pos="2880"/>
        </w:tabs>
        <w:ind w:left="2880" w:hanging="360"/>
      </w:pPr>
      <w:rPr>
        <w:rFonts w:ascii="Arial" w:hAnsi="Arial" w:hint="default"/>
      </w:rPr>
    </w:lvl>
    <w:lvl w:ilvl="4" w:tplc="4EDA5976" w:tentative="1">
      <w:start w:val="1"/>
      <w:numFmt w:val="bullet"/>
      <w:lvlText w:val="•"/>
      <w:lvlJc w:val="left"/>
      <w:pPr>
        <w:tabs>
          <w:tab w:val="num" w:pos="3600"/>
        </w:tabs>
        <w:ind w:left="3600" w:hanging="360"/>
      </w:pPr>
      <w:rPr>
        <w:rFonts w:ascii="Arial" w:hAnsi="Arial" w:hint="default"/>
      </w:rPr>
    </w:lvl>
    <w:lvl w:ilvl="5" w:tplc="5894A0A8" w:tentative="1">
      <w:start w:val="1"/>
      <w:numFmt w:val="bullet"/>
      <w:lvlText w:val="•"/>
      <w:lvlJc w:val="left"/>
      <w:pPr>
        <w:tabs>
          <w:tab w:val="num" w:pos="4320"/>
        </w:tabs>
        <w:ind w:left="4320" w:hanging="360"/>
      </w:pPr>
      <w:rPr>
        <w:rFonts w:ascii="Arial" w:hAnsi="Arial" w:hint="default"/>
      </w:rPr>
    </w:lvl>
    <w:lvl w:ilvl="6" w:tplc="CF22CF44" w:tentative="1">
      <w:start w:val="1"/>
      <w:numFmt w:val="bullet"/>
      <w:lvlText w:val="•"/>
      <w:lvlJc w:val="left"/>
      <w:pPr>
        <w:tabs>
          <w:tab w:val="num" w:pos="5040"/>
        </w:tabs>
        <w:ind w:left="5040" w:hanging="360"/>
      </w:pPr>
      <w:rPr>
        <w:rFonts w:ascii="Arial" w:hAnsi="Arial" w:hint="default"/>
      </w:rPr>
    </w:lvl>
    <w:lvl w:ilvl="7" w:tplc="0D42EE1A" w:tentative="1">
      <w:start w:val="1"/>
      <w:numFmt w:val="bullet"/>
      <w:lvlText w:val="•"/>
      <w:lvlJc w:val="left"/>
      <w:pPr>
        <w:tabs>
          <w:tab w:val="num" w:pos="5760"/>
        </w:tabs>
        <w:ind w:left="5760" w:hanging="360"/>
      </w:pPr>
      <w:rPr>
        <w:rFonts w:ascii="Arial" w:hAnsi="Arial" w:hint="default"/>
      </w:rPr>
    </w:lvl>
    <w:lvl w:ilvl="8" w:tplc="E78C8BF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842582"/>
    <w:multiLevelType w:val="hybridMultilevel"/>
    <w:tmpl w:val="6BB0C11C"/>
    <w:lvl w:ilvl="0" w:tplc="FD0C73C8">
      <w:start w:val="1"/>
      <w:numFmt w:val="bullet"/>
      <w:lvlText w:val="•"/>
      <w:lvlJc w:val="left"/>
      <w:pPr>
        <w:tabs>
          <w:tab w:val="num" w:pos="720"/>
        </w:tabs>
        <w:ind w:left="720" w:hanging="360"/>
      </w:pPr>
      <w:rPr>
        <w:rFonts w:ascii="Arial" w:hAnsi="Arial" w:hint="default"/>
      </w:rPr>
    </w:lvl>
    <w:lvl w:ilvl="1" w:tplc="5A68D0E2" w:tentative="1">
      <w:start w:val="1"/>
      <w:numFmt w:val="bullet"/>
      <w:lvlText w:val="•"/>
      <w:lvlJc w:val="left"/>
      <w:pPr>
        <w:tabs>
          <w:tab w:val="num" w:pos="1440"/>
        </w:tabs>
        <w:ind w:left="1440" w:hanging="360"/>
      </w:pPr>
      <w:rPr>
        <w:rFonts w:ascii="Arial" w:hAnsi="Arial" w:hint="default"/>
      </w:rPr>
    </w:lvl>
    <w:lvl w:ilvl="2" w:tplc="03F2BFCA" w:tentative="1">
      <w:start w:val="1"/>
      <w:numFmt w:val="bullet"/>
      <w:lvlText w:val="•"/>
      <w:lvlJc w:val="left"/>
      <w:pPr>
        <w:tabs>
          <w:tab w:val="num" w:pos="2160"/>
        </w:tabs>
        <w:ind w:left="2160" w:hanging="360"/>
      </w:pPr>
      <w:rPr>
        <w:rFonts w:ascii="Arial" w:hAnsi="Arial" w:hint="default"/>
      </w:rPr>
    </w:lvl>
    <w:lvl w:ilvl="3" w:tplc="63D0A1E4" w:tentative="1">
      <w:start w:val="1"/>
      <w:numFmt w:val="bullet"/>
      <w:lvlText w:val="•"/>
      <w:lvlJc w:val="left"/>
      <w:pPr>
        <w:tabs>
          <w:tab w:val="num" w:pos="2880"/>
        </w:tabs>
        <w:ind w:left="2880" w:hanging="360"/>
      </w:pPr>
      <w:rPr>
        <w:rFonts w:ascii="Arial" w:hAnsi="Arial" w:hint="default"/>
      </w:rPr>
    </w:lvl>
    <w:lvl w:ilvl="4" w:tplc="3B78EDC0" w:tentative="1">
      <w:start w:val="1"/>
      <w:numFmt w:val="bullet"/>
      <w:lvlText w:val="•"/>
      <w:lvlJc w:val="left"/>
      <w:pPr>
        <w:tabs>
          <w:tab w:val="num" w:pos="3600"/>
        </w:tabs>
        <w:ind w:left="3600" w:hanging="360"/>
      </w:pPr>
      <w:rPr>
        <w:rFonts w:ascii="Arial" w:hAnsi="Arial" w:hint="default"/>
      </w:rPr>
    </w:lvl>
    <w:lvl w:ilvl="5" w:tplc="81365F26" w:tentative="1">
      <w:start w:val="1"/>
      <w:numFmt w:val="bullet"/>
      <w:lvlText w:val="•"/>
      <w:lvlJc w:val="left"/>
      <w:pPr>
        <w:tabs>
          <w:tab w:val="num" w:pos="4320"/>
        </w:tabs>
        <w:ind w:left="4320" w:hanging="360"/>
      </w:pPr>
      <w:rPr>
        <w:rFonts w:ascii="Arial" w:hAnsi="Arial" w:hint="default"/>
      </w:rPr>
    </w:lvl>
    <w:lvl w:ilvl="6" w:tplc="9190CAEC" w:tentative="1">
      <w:start w:val="1"/>
      <w:numFmt w:val="bullet"/>
      <w:lvlText w:val="•"/>
      <w:lvlJc w:val="left"/>
      <w:pPr>
        <w:tabs>
          <w:tab w:val="num" w:pos="5040"/>
        </w:tabs>
        <w:ind w:left="5040" w:hanging="360"/>
      </w:pPr>
      <w:rPr>
        <w:rFonts w:ascii="Arial" w:hAnsi="Arial" w:hint="default"/>
      </w:rPr>
    </w:lvl>
    <w:lvl w:ilvl="7" w:tplc="7338A4D2" w:tentative="1">
      <w:start w:val="1"/>
      <w:numFmt w:val="bullet"/>
      <w:lvlText w:val="•"/>
      <w:lvlJc w:val="left"/>
      <w:pPr>
        <w:tabs>
          <w:tab w:val="num" w:pos="5760"/>
        </w:tabs>
        <w:ind w:left="5760" w:hanging="360"/>
      </w:pPr>
      <w:rPr>
        <w:rFonts w:ascii="Arial" w:hAnsi="Arial" w:hint="default"/>
      </w:rPr>
    </w:lvl>
    <w:lvl w:ilvl="8" w:tplc="B36A72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D747401"/>
    <w:multiLevelType w:val="hybridMultilevel"/>
    <w:tmpl w:val="1F986EF4"/>
    <w:lvl w:ilvl="0" w:tplc="0A9A0A60">
      <w:start w:val="1"/>
      <w:numFmt w:val="bullet"/>
      <w:lvlText w:val="•"/>
      <w:lvlJc w:val="left"/>
      <w:pPr>
        <w:tabs>
          <w:tab w:val="num" w:pos="720"/>
        </w:tabs>
        <w:ind w:left="720" w:hanging="360"/>
      </w:pPr>
      <w:rPr>
        <w:rFonts w:ascii="Arial" w:hAnsi="Arial" w:hint="default"/>
      </w:rPr>
    </w:lvl>
    <w:lvl w:ilvl="1" w:tplc="50F067DC" w:tentative="1">
      <w:start w:val="1"/>
      <w:numFmt w:val="bullet"/>
      <w:lvlText w:val="•"/>
      <w:lvlJc w:val="left"/>
      <w:pPr>
        <w:tabs>
          <w:tab w:val="num" w:pos="1440"/>
        </w:tabs>
        <w:ind w:left="1440" w:hanging="360"/>
      </w:pPr>
      <w:rPr>
        <w:rFonts w:ascii="Arial" w:hAnsi="Arial" w:hint="default"/>
      </w:rPr>
    </w:lvl>
    <w:lvl w:ilvl="2" w:tplc="F97A3FB8" w:tentative="1">
      <w:start w:val="1"/>
      <w:numFmt w:val="bullet"/>
      <w:lvlText w:val="•"/>
      <w:lvlJc w:val="left"/>
      <w:pPr>
        <w:tabs>
          <w:tab w:val="num" w:pos="2160"/>
        </w:tabs>
        <w:ind w:left="2160" w:hanging="360"/>
      </w:pPr>
      <w:rPr>
        <w:rFonts w:ascii="Arial" w:hAnsi="Arial" w:hint="default"/>
      </w:rPr>
    </w:lvl>
    <w:lvl w:ilvl="3" w:tplc="EFB463D0" w:tentative="1">
      <w:start w:val="1"/>
      <w:numFmt w:val="bullet"/>
      <w:lvlText w:val="•"/>
      <w:lvlJc w:val="left"/>
      <w:pPr>
        <w:tabs>
          <w:tab w:val="num" w:pos="2880"/>
        </w:tabs>
        <w:ind w:left="2880" w:hanging="360"/>
      </w:pPr>
      <w:rPr>
        <w:rFonts w:ascii="Arial" w:hAnsi="Arial" w:hint="default"/>
      </w:rPr>
    </w:lvl>
    <w:lvl w:ilvl="4" w:tplc="87EE47B0" w:tentative="1">
      <w:start w:val="1"/>
      <w:numFmt w:val="bullet"/>
      <w:lvlText w:val="•"/>
      <w:lvlJc w:val="left"/>
      <w:pPr>
        <w:tabs>
          <w:tab w:val="num" w:pos="3600"/>
        </w:tabs>
        <w:ind w:left="3600" w:hanging="360"/>
      </w:pPr>
      <w:rPr>
        <w:rFonts w:ascii="Arial" w:hAnsi="Arial" w:hint="default"/>
      </w:rPr>
    </w:lvl>
    <w:lvl w:ilvl="5" w:tplc="9C029FF0" w:tentative="1">
      <w:start w:val="1"/>
      <w:numFmt w:val="bullet"/>
      <w:lvlText w:val="•"/>
      <w:lvlJc w:val="left"/>
      <w:pPr>
        <w:tabs>
          <w:tab w:val="num" w:pos="4320"/>
        </w:tabs>
        <w:ind w:left="4320" w:hanging="360"/>
      </w:pPr>
      <w:rPr>
        <w:rFonts w:ascii="Arial" w:hAnsi="Arial" w:hint="default"/>
      </w:rPr>
    </w:lvl>
    <w:lvl w:ilvl="6" w:tplc="63CC0680" w:tentative="1">
      <w:start w:val="1"/>
      <w:numFmt w:val="bullet"/>
      <w:lvlText w:val="•"/>
      <w:lvlJc w:val="left"/>
      <w:pPr>
        <w:tabs>
          <w:tab w:val="num" w:pos="5040"/>
        </w:tabs>
        <w:ind w:left="5040" w:hanging="360"/>
      </w:pPr>
      <w:rPr>
        <w:rFonts w:ascii="Arial" w:hAnsi="Arial" w:hint="default"/>
      </w:rPr>
    </w:lvl>
    <w:lvl w:ilvl="7" w:tplc="9F842030" w:tentative="1">
      <w:start w:val="1"/>
      <w:numFmt w:val="bullet"/>
      <w:lvlText w:val="•"/>
      <w:lvlJc w:val="left"/>
      <w:pPr>
        <w:tabs>
          <w:tab w:val="num" w:pos="5760"/>
        </w:tabs>
        <w:ind w:left="5760" w:hanging="360"/>
      </w:pPr>
      <w:rPr>
        <w:rFonts w:ascii="Arial" w:hAnsi="Arial" w:hint="default"/>
      </w:rPr>
    </w:lvl>
    <w:lvl w:ilvl="8" w:tplc="133E83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FE92C22"/>
    <w:multiLevelType w:val="hybridMultilevel"/>
    <w:tmpl w:val="BBC63424"/>
    <w:lvl w:ilvl="0" w:tplc="B21EBE26">
      <w:start w:val="1"/>
      <w:numFmt w:val="bullet"/>
      <w:lvlText w:val=""/>
      <w:lvlJc w:val="left"/>
      <w:pPr>
        <w:tabs>
          <w:tab w:val="num" w:pos="720"/>
        </w:tabs>
        <w:ind w:left="720" w:hanging="360"/>
      </w:pPr>
      <w:rPr>
        <w:rFonts w:ascii="Wingdings" w:hAnsi="Wingdings" w:hint="default"/>
      </w:rPr>
    </w:lvl>
    <w:lvl w:ilvl="1" w:tplc="5614B64C" w:tentative="1">
      <w:start w:val="1"/>
      <w:numFmt w:val="bullet"/>
      <w:lvlText w:val=""/>
      <w:lvlJc w:val="left"/>
      <w:pPr>
        <w:tabs>
          <w:tab w:val="num" w:pos="1440"/>
        </w:tabs>
        <w:ind w:left="1440" w:hanging="360"/>
      </w:pPr>
      <w:rPr>
        <w:rFonts w:ascii="Wingdings" w:hAnsi="Wingdings" w:hint="default"/>
      </w:rPr>
    </w:lvl>
    <w:lvl w:ilvl="2" w:tplc="F5E4F0C8" w:tentative="1">
      <w:start w:val="1"/>
      <w:numFmt w:val="bullet"/>
      <w:lvlText w:val=""/>
      <w:lvlJc w:val="left"/>
      <w:pPr>
        <w:tabs>
          <w:tab w:val="num" w:pos="2160"/>
        </w:tabs>
        <w:ind w:left="2160" w:hanging="360"/>
      </w:pPr>
      <w:rPr>
        <w:rFonts w:ascii="Wingdings" w:hAnsi="Wingdings" w:hint="default"/>
      </w:rPr>
    </w:lvl>
    <w:lvl w:ilvl="3" w:tplc="B16CF99C" w:tentative="1">
      <w:start w:val="1"/>
      <w:numFmt w:val="bullet"/>
      <w:lvlText w:val=""/>
      <w:lvlJc w:val="left"/>
      <w:pPr>
        <w:tabs>
          <w:tab w:val="num" w:pos="2880"/>
        </w:tabs>
        <w:ind w:left="2880" w:hanging="360"/>
      </w:pPr>
      <w:rPr>
        <w:rFonts w:ascii="Wingdings" w:hAnsi="Wingdings" w:hint="default"/>
      </w:rPr>
    </w:lvl>
    <w:lvl w:ilvl="4" w:tplc="924623B6" w:tentative="1">
      <w:start w:val="1"/>
      <w:numFmt w:val="bullet"/>
      <w:lvlText w:val=""/>
      <w:lvlJc w:val="left"/>
      <w:pPr>
        <w:tabs>
          <w:tab w:val="num" w:pos="3600"/>
        </w:tabs>
        <w:ind w:left="3600" w:hanging="360"/>
      </w:pPr>
      <w:rPr>
        <w:rFonts w:ascii="Wingdings" w:hAnsi="Wingdings" w:hint="default"/>
      </w:rPr>
    </w:lvl>
    <w:lvl w:ilvl="5" w:tplc="42E8183A" w:tentative="1">
      <w:start w:val="1"/>
      <w:numFmt w:val="bullet"/>
      <w:lvlText w:val=""/>
      <w:lvlJc w:val="left"/>
      <w:pPr>
        <w:tabs>
          <w:tab w:val="num" w:pos="4320"/>
        </w:tabs>
        <w:ind w:left="4320" w:hanging="360"/>
      </w:pPr>
      <w:rPr>
        <w:rFonts w:ascii="Wingdings" w:hAnsi="Wingdings" w:hint="default"/>
      </w:rPr>
    </w:lvl>
    <w:lvl w:ilvl="6" w:tplc="A95EEC14" w:tentative="1">
      <w:start w:val="1"/>
      <w:numFmt w:val="bullet"/>
      <w:lvlText w:val=""/>
      <w:lvlJc w:val="left"/>
      <w:pPr>
        <w:tabs>
          <w:tab w:val="num" w:pos="5040"/>
        </w:tabs>
        <w:ind w:left="5040" w:hanging="360"/>
      </w:pPr>
      <w:rPr>
        <w:rFonts w:ascii="Wingdings" w:hAnsi="Wingdings" w:hint="default"/>
      </w:rPr>
    </w:lvl>
    <w:lvl w:ilvl="7" w:tplc="76E4813E" w:tentative="1">
      <w:start w:val="1"/>
      <w:numFmt w:val="bullet"/>
      <w:lvlText w:val=""/>
      <w:lvlJc w:val="left"/>
      <w:pPr>
        <w:tabs>
          <w:tab w:val="num" w:pos="5760"/>
        </w:tabs>
        <w:ind w:left="5760" w:hanging="360"/>
      </w:pPr>
      <w:rPr>
        <w:rFonts w:ascii="Wingdings" w:hAnsi="Wingdings" w:hint="default"/>
      </w:rPr>
    </w:lvl>
    <w:lvl w:ilvl="8" w:tplc="97FAFEF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F25AF2"/>
    <w:multiLevelType w:val="hybridMultilevel"/>
    <w:tmpl w:val="59FEFEAE"/>
    <w:lvl w:ilvl="0" w:tplc="0CDCA00C">
      <w:start w:val="1"/>
      <w:numFmt w:val="bullet"/>
      <w:lvlText w:val=""/>
      <w:lvlJc w:val="left"/>
      <w:pPr>
        <w:tabs>
          <w:tab w:val="num" w:pos="720"/>
        </w:tabs>
        <w:ind w:left="720" w:hanging="360"/>
      </w:pPr>
      <w:rPr>
        <w:rFonts w:ascii="Wingdings" w:hAnsi="Wingdings" w:hint="default"/>
      </w:rPr>
    </w:lvl>
    <w:lvl w:ilvl="1" w:tplc="789A492C" w:tentative="1">
      <w:start w:val="1"/>
      <w:numFmt w:val="bullet"/>
      <w:lvlText w:val=""/>
      <w:lvlJc w:val="left"/>
      <w:pPr>
        <w:tabs>
          <w:tab w:val="num" w:pos="1440"/>
        </w:tabs>
        <w:ind w:left="1440" w:hanging="360"/>
      </w:pPr>
      <w:rPr>
        <w:rFonts w:ascii="Wingdings" w:hAnsi="Wingdings" w:hint="default"/>
      </w:rPr>
    </w:lvl>
    <w:lvl w:ilvl="2" w:tplc="6D722828" w:tentative="1">
      <w:start w:val="1"/>
      <w:numFmt w:val="bullet"/>
      <w:lvlText w:val=""/>
      <w:lvlJc w:val="left"/>
      <w:pPr>
        <w:tabs>
          <w:tab w:val="num" w:pos="2160"/>
        </w:tabs>
        <w:ind w:left="2160" w:hanging="360"/>
      </w:pPr>
      <w:rPr>
        <w:rFonts w:ascii="Wingdings" w:hAnsi="Wingdings" w:hint="default"/>
      </w:rPr>
    </w:lvl>
    <w:lvl w:ilvl="3" w:tplc="CC96331E" w:tentative="1">
      <w:start w:val="1"/>
      <w:numFmt w:val="bullet"/>
      <w:lvlText w:val=""/>
      <w:lvlJc w:val="left"/>
      <w:pPr>
        <w:tabs>
          <w:tab w:val="num" w:pos="2880"/>
        </w:tabs>
        <w:ind w:left="2880" w:hanging="360"/>
      </w:pPr>
      <w:rPr>
        <w:rFonts w:ascii="Wingdings" w:hAnsi="Wingdings" w:hint="default"/>
      </w:rPr>
    </w:lvl>
    <w:lvl w:ilvl="4" w:tplc="97FC1290" w:tentative="1">
      <w:start w:val="1"/>
      <w:numFmt w:val="bullet"/>
      <w:lvlText w:val=""/>
      <w:lvlJc w:val="left"/>
      <w:pPr>
        <w:tabs>
          <w:tab w:val="num" w:pos="3600"/>
        </w:tabs>
        <w:ind w:left="3600" w:hanging="360"/>
      </w:pPr>
      <w:rPr>
        <w:rFonts w:ascii="Wingdings" w:hAnsi="Wingdings" w:hint="default"/>
      </w:rPr>
    </w:lvl>
    <w:lvl w:ilvl="5" w:tplc="78F23A88" w:tentative="1">
      <w:start w:val="1"/>
      <w:numFmt w:val="bullet"/>
      <w:lvlText w:val=""/>
      <w:lvlJc w:val="left"/>
      <w:pPr>
        <w:tabs>
          <w:tab w:val="num" w:pos="4320"/>
        </w:tabs>
        <w:ind w:left="4320" w:hanging="360"/>
      </w:pPr>
      <w:rPr>
        <w:rFonts w:ascii="Wingdings" w:hAnsi="Wingdings" w:hint="default"/>
      </w:rPr>
    </w:lvl>
    <w:lvl w:ilvl="6" w:tplc="E8965348" w:tentative="1">
      <w:start w:val="1"/>
      <w:numFmt w:val="bullet"/>
      <w:lvlText w:val=""/>
      <w:lvlJc w:val="left"/>
      <w:pPr>
        <w:tabs>
          <w:tab w:val="num" w:pos="5040"/>
        </w:tabs>
        <w:ind w:left="5040" w:hanging="360"/>
      </w:pPr>
      <w:rPr>
        <w:rFonts w:ascii="Wingdings" w:hAnsi="Wingdings" w:hint="default"/>
      </w:rPr>
    </w:lvl>
    <w:lvl w:ilvl="7" w:tplc="4E80110A" w:tentative="1">
      <w:start w:val="1"/>
      <w:numFmt w:val="bullet"/>
      <w:lvlText w:val=""/>
      <w:lvlJc w:val="left"/>
      <w:pPr>
        <w:tabs>
          <w:tab w:val="num" w:pos="5760"/>
        </w:tabs>
        <w:ind w:left="5760" w:hanging="360"/>
      </w:pPr>
      <w:rPr>
        <w:rFonts w:ascii="Wingdings" w:hAnsi="Wingdings" w:hint="default"/>
      </w:rPr>
    </w:lvl>
    <w:lvl w:ilvl="8" w:tplc="F5707E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392E3A"/>
    <w:multiLevelType w:val="hybridMultilevel"/>
    <w:tmpl w:val="B284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ED026C"/>
    <w:multiLevelType w:val="hybridMultilevel"/>
    <w:tmpl w:val="29B43840"/>
    <w:lvl w:ilvl="0" w:tplc="6780192E">
      <w:start w:val="1"/>
      <w:numFmt w:val="bullet"/>
      <w:lvlText w:val=""/>
      <w:lvlJc w:val="left"/>
      <w:pPr>
        <w:tabs>
          <w:tab w:val="num" w:pos="720"/>
        </w:tabs>
        <w:ind w:left="720" w:hanging="360"/>
      </w:pPr>
      <w:rPr>
        <w:rFonts w:ascii="Wingdings" w:hAnsi="Wingdings" w:hint="default"/>
      </w:rPr>
    </w:lvl>
    <w:lvl w:ilvl="1" w:tplc="4926C2BE" w:tentative="1">
      <w:start w:val="1"/>
      <w:numFmt w:val="bullet"/>
      <w:lvlText w:val=""/>
      <w:lvlJc w:val="left"/>
      <w:pPr>
        <w:tabs>
          <w:tab w:val="num" w:pos="1440"/>
        </w:tabs>
        <w:ind w:left="1440" w:hanging="360"/>
      </w:pPr>
      <w:rPr>
        <w:rFonts w:ascii="Wingdings" w:hAnsi="Wingdings" w:hint="default"/>
      </w:rPr>
    </w:lvl>
    <w:lvl w:ilvl="2" w:tplc="94D65322" w:tentative="1">
      <w:start w:val="1"/>
      <w:numFmt w:val="bullet"/>
      <w:lvlText w:val=""/>
      <w:lvlJc w:val="left"/>
      <w:pPr>
        <w:tabs>
          <w:tab w:val="num" w:pos="2160"/>
        </w:tabs>
        <w:ind w:left="2160" w:hanging="360"/>
      </w:pPr>
      <w:rPr>
        <w:rFonts w:ascii="Wingdings" w:hAnsi="Wingdings" w:hint="default"/>
      </w:rPr>
    </w:lvl>
    <w:lvl w:ilvl="3" w:tplc="A276037C" w:tentative="1">
      <w:start w:val="1"/>
      <w:numFmt w:val="bullet"/>
      <w:lvlText w:val=""/>
      <w:lvlJc w:val="left"/>
      <w:pPr>
        <w:tabs>
          <w:tab w:val="num" w:pos="2880"/>
        </w:tabs>
        <w:ind w:left="2880" w:hanging="360"/>
      </w:pPr>
      <w:rPr>
        <w:rFonts w:ascii="Wingdings" w:hAnsi="Wingdings" w:hint="default"/>
      </w:rPr>
    </w:lvl>
    <w:lvl w:ilvl="4" w:tplc="F45E3AFA" w:tentative="1">
      <w:start w:val="1"/>
      <w:numFmt w:val="bullet"/>
      <w:lvlText w:val=""/>
      <w:lvlJc w:val="left"/>
      <w:pPr>
        <w:tabs>
          <w:tab w:val="num" w:pos="3600"/>
        </w:tabs>
        <w:ind w:left="3600" w:hanging="360"/>
      </w:pPr>
      <w:rPr>
        <w:rFonts w:ascii="Wingdings" w:hAnsi="Wingdings" w:hint="default"/>
      </w:rPr>
    </w:lvl>
    <w:lvl w:ilvl="5" w:tplc="D4D6C3DC" w:tentative="1">
      <w:start w:val="1"/>
      <w:numFmt w:val="bullet"/>
      <w:lvlText w:val=""/>
      <w:lvlJc w:val="left"/>
      <w:pPr>
        <w:tabs>
          <w:tab w:val="num" w:pos="4320"/>
        </w:tabs>
        <w:ind w:left="4320" w:hanging="360"/>
      </w:pPr>
      <w:rPr>
        <w:rFonts w:ascii="Wingdings" w:hAnsi="Wingdings" w:hint="default"/>
      </w:rPr>
    </w:lvl>
    <w:lvl w:ilvl="6" w:tplc="649E8BAE" w:tentative="1">
      <w:start w:val="1"/>
      <w:numFmt w:val="bullet"/>
      <w:lvlText w:val=""/>
      <w:lvlJc w:val="left"/>
      <w:pPr>
        <w:tabs>
          <w:tab w:val="num" w:pos="5040"/>
        </w:tabs>
        <w:ind w:left="5040" w:hanging="360"/>
      </w:pPr>
      <w:rPr>
        <w:rFonts w:ascii="Wingdings" w:hAnsi="Wingdings" w:hint="default"/>
      </w:rPr>
    </w:lvl>
    <w:lvl w:ilvl="7" w:tplc="1076DC7E" w:tentative="1">
      <w:start w:val="1"/>
      <w:numFmt w:val="bullet"/>
      <w:lvlText w:val=""/>
      <w:lvlJc w:val="left"/>
      <w:pPr>
        <w:tabs>
          <w:tab w:val="num" w:pos="5760"/>
        </w:tabs>
        <w:ind w:left="5760" w:hanging="360"/>
      </w:pPr>
      <w:rPr>
        <w:rFonts w:ascii="Wingdings" w:hAnsi="Wingdings" w:hint="default"/>
      </w:rPr>
    </w:lvl>
    <w:lvl w:ilvl="8" w:tplc="6FCEC7CC"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5"/>
  </w:num>
  <w:num w:numId="4">
    <w:abstractNumId w:val="0"/>
  </w:num>
  <w:num w:numId="5">
    <w:abstractNumId w:val="14"/>
  </w:num>
  <w:num w:numId="6">
    <w:abstractNumId w:val="16"/>
  </w:num>
  <w:num w:numId="7">
    <w:abstractNumId w:val="6"/>
  </w:num>
  <w:num w:numId="8">
    <w:abstractNumId w:val="3"/>
  </w:num>
  <w:num w:numId="9">
    <w:abstractNumId w:val="2"/>
  </w:num>
  <w:num w:numId="10">
    <w:abstractNumId w:val="10"/>
  </w:num>
  <w:num w:numId="11">
    <w:abstractNumId w:val="9"/>
  </w:num>
  <w:num w:numId="12">
    <w:abstractNumId w:val="1"/>
  </w:num>
  <w:num w:numId="13">
    <w:abstractNumId w:val="7"/>
  </w:num>
  <w:num w:numId="14">
    <w:abstractNumId w:val="13"/>
  </w:num>
  <w:num w:numId="15">
    <w:abstractNumId w:val="4"/>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FB6"/>
    <w:rsid w:val="0004061A"/>
    <w:rsid w:val="000440F4"/>
    <w:rsid w:val="00050471"/>
    <w:rsid w:val="000E3724"/>
    <w:rsid w:val="000F6BBA"/>
    <w:rsid w:val="001012E9"/>
    <w:rsid w:val="00147171"/>
    <w:rsid w:val="00177698"/>
    <w:rsid w:val="001B388D"/>
    <w:rsid w:val="001B4B23"/>
    <w:rsid w:val="001D4BB9"/>
    <w:rsid w:val="001E58CB"/>
    <w:rsid w:val="002061E8"/>
    <w:rsid w:val="00245220"/>
    <w:rsid w:val="00264A3C"/>
    <w:rsid w:val="002C19F4"/>
    <w:rsid w:val="002C3829"/>
    <w:rsid w:val="002E2BF9"/>
    <w:rsid w:val="00311B67"/>
    <w:rsid w:val="00356217"/>
    <w:rsid w:val="003A4A53"/>
    <w:rsid w:val="003B1F94"/>
    <w:rsid w:val="003B4F54"/>
    <w:rsid w:val="003B7D99"/>
    <w:rsid w:val="003C7687"/>
    <w:rsid w:val="003D30CF"/>
    <w:rsid w:val="003F54AA"/>
    <w:rsid w:val="0040552C"/>
    <w:rsid w:val="0044449F"/>
    <w:rsid w:val="004851B3"/>
    <w:rsid w:val="00493D3D"/>
    <w:rsid w:val="004B2E7D"/>
    <w:rsid w:val="004C6690"/>
    <w:rsid w:val="005137F9"/>
    <w:rsid w:val="00527C04"/>
    <w:rsid w:val="0053244A"/>
    <w:rsid w:val="005547D2"/>
    <w:rsid w:val="0061169A"/>
    <w:rsid w:val="006575D2"/>
    <w:rsid w:val="0066176E"/>
    <w:rsid w:val="006A092C"/>
    <w:rsid w:val="006E0FFF"/>
    <w:rsid w:val="00717D6B"/>
    <w:rsid w:val="0074243C"/>
    <w:rsid w:val="00792524"/>
    <w:rsid w:val="007970C1"/>
    <w:rsid w:val="00806AE9"/>
    <w:rsid w:val="008641DD"/>
    <w:rsid w:val="008829BA"/>
    <w:rsid w:val="008B15B0"/>
    <w:rsid w:val="008C322F"/>
    <w:rsid w:val="008D0C92"/>
    <w:rsid w:val="008E13C9"/>
    <w:rsid w:val="0090016E"/>
    <w:rsid w:val="00904074"/>
    <w:rsid w:val="0092556B"/>
    <w:rsid w:val="00953451"/>
    <w:rsid w:val="009556C3"/>
    <w:rsid w:val="00991428"/>
    <w:rsid w:val="009E344C"/>
    <w:rsid w:val="00A43057"/>
    <w:rsid w:val="00A74924"/>
    <w:rsid w:val="00B14B61"/>
    <w:rsid w:val="00B24981"/>
    <w:rsid w:val="00B85E26"/>
    <w:rsid w:val="00B93FB6"/>
    <w:rsid w:val="00BE6771"/>
    <w:rsid w:val="00BF0CA8"/>
    <w:rsid w:val="00BF2D36"/>
    <w:rsid w:val="00C07CFD"/>
    <w:rsid w:val="00C163B0"/>
    <w:rsid w:val="00C2266B"/>
    <w:rsid w:val="00C27629"/>
    <w:rsid w:val="00C35709"/>
    <w:rsid w:val="00C64467"/>
    <w:rsid w:val="00C645BB"/>
    <w:rsid w:val="00D147F8"/>
    <w:rsid w:val="00D26A6F"/>
    <w:rsid w:val="00D550E2"/>
    <w:rsid w:val="00D811DC"/>
    <w:rsid w:val="00D82937"/>
    <w:rsid w:val="00DC17AD"/>
    <w:rsid w:val="00DF048D"/>
    <w:rsid w:val="00DF37FE"/>
    <w:rsid w:val="00E00AA4"/>
    <w:rsid w:val="00E32CB7"/>
    <w:rsid w:val="00E41E68"/>
    <w:rsid w:val="00E643D6"/>
    <w:rsid w:val="00E93B24"/>
    <w:rsid w:val="00F11CA6"/>
    <w:rsid w:val="00F4614E"/>
    <w:rsid w:val="00FE4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2E081"/>
  <w15:chartTrackingRefBased/>
  <w15:docId w15:val="{ADF001AD-9192-4C00-94A1-82904F25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FB6"/>
    <w:pPr>
      <w:ind w:left="720"/>
      <w:contextualSpacing/>
    </w:pPr>
  </w:style>
  <w:style w:type="paragraph" w:styleId="NormalWeb">
    <w:name w:val="Normal (Web)"/>
    <w:basedOn w:val="a"/>
    <w:uiPriority w:val="99"/>
    <w:unhideWhenUsed/>
    <w:rsid w:val="00311B6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C3829"/>
    <w:rPr>
      <w:b/>
      <w:bCs/>
    </w:rPr>
  </w:style>
  <w:style w:type="paragraph" w:styleId="a5">
    <w:name w:val="Balloon Text"/>
    <w:basedOn w:val="a"/>
    <w:link w:val="a6"/>
    <w:uiPriority w:val="99"/>
    <w:semiHidden/>
    <w:unhideWhenUsed/>
    <w:rsid w:val="003F54AA"/>
    <w:pPr>
      <w:spacing w:after="0" w:line="240" w:lineRule="auto"/>
    </w:pPr>
    <w:rPr>
      <w:rFonts w:ascii="Segoe UI" w:hAnsi="Segoe UI" w:cs="Segoe UI"/>
      <w:sz w:val="18"/>
      <w:szCs w:val="18"/>
    </w:rPr>
  </w:style>
  <w:style w:type="character" w:customStyle="1" w:styleId="a6">
    <w:name w:val="טקסט בלונים תו"/>
    <w:basedOn w:val="a0"/>
    <w:link w:val="a5"/>
    <w:uiPriority w:val="99"/>
    <w:semiHidden/>
    <w:rsid w:val="003F5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39167">
      <w:bodyDiv w:val="1"/>
      <w:marLeft w:val="0"/>
      <w:marRight w:val="0"/>
      <w:marTop w:val="0"/>
      <w:marBottom w:val="0"/>
      <w:divBdr>
        <w:top w:val="none" w:sz="0" w:space="0" w:color="auto"/>
        <w:left w:val="none" w:sz="0" w:space="0" w:color="auto"/>
        <w:bottom w:val="none" w:sz="0" w:space="0" w:color="auto"/>
        <w:right w:val="none" w:sz="0" w:space="0" w:color="auto"/>
      </w:divBdr>
      <w:divsChild>
        <w:div w:id="153106439">
          <w:marLeft w:val="1267"/>
          <w:marRight w:val="0"/>
          <w:marTop w:val="0"/>
          <w:marBottom w:val="160"/>
          <w:divBdr>
            <w:top w:val="none" w:sz="0" w:space="0" w:color="auto"/>
            <w:left w:val="none" w:sz="0" w:space="0" w:color="auto"/>
            <w:bottom w:val="none" w:sz="0" w:space="0" w:color="auto"/>
            <w:right w:val="none" w:sz="0" w:space="0" w:color="auto"/>
          </w:divBdr>
        </w:div>
        <w:div w:id="443960218">
          <w:marLeft w:val="1267"/>
          <w:marRight w:val="0"/>
          <w:marTop w:val="0"/>
          <w:marBottom w:val="160"/>
          <w:divBdr>
            <w:top w:val="none" w:sz="0" w:space="0" w:color="auto"/>
            <w:left w:val="none" w:sz="0" w:space="0" w:color="auto"/>
            <w:bottom w:val="none" w:sz="0" w:space="0" w:color="auto"/>
            <w:right w:val="none" w:sz="0" w:space="0" w:color="auto"/>
          </w:divBdr>
        </w:div>
        <w:div w:id="1178887222">
          <w:marLeft w:val="1267"/>
          <w:marRight w:val="0"/>
          <w:marTop w:val="0"/>
          <w:marBottom w:val="160"/>
          <w:divBdr>
            <w:top w:val="none" w:sz="0" w:space="0" w:color="auto"/>
            <w:left w:val="none" w:sz="0" w:space="0" w:color="auto"/>
            <w:bottom w:val="none" w:sz="0" w:space="0" w:color="auto"/>
            <w:right w:val="none" w:sz="0" w:space="0" w:color="auto"/>
          </w:divBdr>
        </w:div>
      </w:divsChild>
    </w:div>
    <w:div w:id="386227657">
      <w:bodyDiv w:val="1"/>
      <w:marLeft w:val="0"/>
      <w:marRight w:val="0"/>
      <w:marTop w:val="0"/>
      <w:marBottom w:val="0"/>
      <w:divBdr>
        <w:top w:val="none" w:sz="0" w:space="0" w:color="auto"/>
        <w:left w:val="none" w:sz="0" w:space="0" w:color="auto"/>
        <w:bottom w:val="none" w:sz="0" w:space="0" w:color="auto"/>
        <w:right w:val="none" w:sz="0" w:space="0" w:color="auto"/>
      </w:divBdr>
      <w:divsChild>
        <w:div w:id="1454132768">
          <w:marLeft w:val="547"/>
          <w:marRight w:val="0"/>
          <w:marTop w:val="0"/>
          <w:marBottom w:val="0"/>
          <w:divBdr>
            <w:top w:val="none" w:sz="0" w:space="0" w:color="auto"/>
            <w:left w:val="none" w:sz="0" w:space="0" w:color="auto"/>
            <w:bottom w:val="none" w:sz="0" w:space="0" w:color="auto"/>
            <w:right w:val="none" w:sz="0" w:space="0" w:color="auto"/>
          </w:divBdr>
        </w:div>
        <w:div w:id="1858419998">
          <w:marLeft w:val="547"/>
          <w:marRight w:val="0"/>
          <w:marTop w:val="0"/>
          <w:marBottom w:val="0"/>
          <w:divBdr>
            <w:top w:val="none" w:sz="0" w:space="0" w:color="auto"/>
            <w:left w:val="none" w:sz="0" w:space="0" w:color="auto"/>
            <w:bottom w:val="none" w:sz="0" w:space="0" w:color="auto"/>
            <w:right w:val="none" w:sz="0" w:space="0" w:color="auto"/>
          </w:divBdr>
        </w:div>
        <w:div w:id="446509994">
          <w:marLeft w:val="547"/>
          <w:marRight w:val="0"/>
          <w:marTop w:val="0"/>
          <w:marBottom w:val="160"/>
          <w:divBdr>
            <w:top w:val="none" w:sz="0" w:space="0" w:color="auto"/>
            <w:left w:val="none" w:sz="0" w:space="0" w:color="auto"/>
            <w:bottom w:val="none" w:sz="0" w:space="0" w:color="auto"/>
            <w:right w:val="none" w:sz="0" w:space="0" w:color="auto"/>
          </w:divBdr>
        </w:div>
        <w:div w:id="978727907">
          <w:marLeft w:val="547"/>
          <w:marRight w:val="0"/>
          <w:marTop w:val="0"/>
          <w:marBottom w:val="160"/>
          <w:divBdr>
            <w:top w:val="none" w:sz="0" w:space="0" w:color="auto"/>
            <w:left w:val="none" w:sz="0" w:space="0" w:color="auto"/>
            <w:bottom w:val="none" w:sz="0" w:space="0" w:color="auto"/>
            <w:right w:val="none" w:sz="0" w:space="0" w:color="auto"/>
          </w:divBdr>
        </w:div>
      </w:divsChild>
    </w:div>
    <w:div w:id="420300285">
      <w:bodyDiv w:val="1"/>
      <w:marLeft w:val="0"/>
      <w:marRight w:val="0"/>
      <w:marTop w:val="0"/>
      <w:marBottom w:val="0"/>
      <w:divBdr>
        <w:top w:val="none" w:sz="0" w:space="0" w:color="auto"/>
        <w:left w:val="none" w:sz="0" w:space="0" w:color="auto"/>
        <w:bottom w:val="none" w:sz="0" w:space="0" w:color="auto"/>
        <w:right w:val="none" w:sz="0" w:space="0" w:color="auto"/>
      </w:divBdr>
      <w:divsChild>
        <w:div w:id="29033214">
          <w:marLeft w:val="547"/>
          <w:marRight w:val="0"/>
          <w:marTop w:val="0"/>
          <w:marBottom w:val="160"/>
          <w:divBdr>
            <w:top w:val="none" w:sz="0" w:space="0" w:color="auto"/>
            <w:left w:val="none" w:sz="0" w:space="0" w:color="auto"/>
            <w:bottom w:val="none" w:sz="0" w:space="0" w:color="auto"/>
            <w:right w:val="none" w:sz="0" w:space="0" w:color="auto"/>
          </w:divBdr>
        </w:div>
        <w:div w:id="825048775">
          <w:marLeft w:val="547"/>
          <w:marRight w:val="0"/>
          <w:marTop w:val="0"/>
          <w:marBottom w:val="160"/>
          <w:divBdr>
            <w:top w:val="none" w:sz="0" w:space="0" w:color="auto"/>
            <w:left w:val="none" w:sz="0" w:space="0" w:color="auto"/>
            <w:bottom w:val="none" w:sz="0" w:space="0" w:color="auto"/>
            <w:right w:val="none" w:sz="0" w:space="0" w:color="auto"/>
          </w:divBdr>
        </w:div>
        <w:div w:id="1808621548">
          <w:marLeft w:val="547"/>
          <w:marRight w:val="0"/>
          <w:marTop w:val="0"/>
          <w:marBottom w:val="160"/>
          <w:divBdr>
            <w:top w:val="none" w:sz="0" w:space="0" w:color="auto"/>
            <w:left w:val="none" w:sz="0" w:space="0" w:color="auto"/>
            <w:bottom w:val="none" w:sz="0" w:space="0" w:color="auto"/>
            <w:right w:val="none" w:sz="0" w:space="0" w:color="auto"/>
          </w:divBdr>
        </w:div>
        <w:div w:id="1354920165">
          <w:marLeft w:val="547"/>
          <w:marRight w:val="0"/>
          <w:marTop w:val="0"/>
          <w:marBottom w:val="0"/>
          <w:divBdr>
            <w:top w:val="none" w:sz="0" w:space="0" w:color="auto"/>
            <w:left w:val="none" w:sz="0" w:space="0" w:color="auto"/>
            <w:bottom w:val="none" w:sz="0" w:space="0" w:color="auto"/>
            <w:right w:val="none" w:sz="0" w:space="0" w:color="auto"/>
          </w:divBdr>
        </w:div>
      </w:divsChild>
    </w:div>
    <w:div w:id="676544812">
      <w:bodyDiv w:val="1"/>
      <w:marLeft w:val="0"/>
      <w:marRight w:val="0"/>
      <w:marTop w:val="0"/>
      <w:marBottom w:val="0"/>
      <w:divBdr>
        <w:top w:val="none" w:sz="0" w:space="0" w:color="auto"/>
        <w:left w:val="none" w:sz="0" w:space="0" w:color="auto"/>
        <w:bottom w:val="none" w:sz="0" w:space="0" w:color="auto"/>
        <w:right w:val="none" w:sz="0" w:space="0" w:color="auto"/>
      </w:divBdr>
      <w:divsChild>
        <w:div w:id="381909288">
          <w:marLeft w:val="446"/>
          <w:marRight w:val="0"/>
          <w:marTop w:val="0"/>
          <w:marBottom w:val="0"/>
          <w:divBdr>
            <w:top w:val="none" w:sz="0" w:space="0" w:color="auto"/>
            <w:left w:val="none" w:sz="0" w:space="0" w:color="auto"/>
            <w:bottom w:val="none" w:sz="0" w:space="0" w:color="auto"/>
            <w:right w:val="none" w:sz="0" w:space="0" w:color="auto"/>
          </w:divBdr>
        </w:div>
        <w:div w:id="136922358">
          <w:marLeft w:val="547"/>
          <w:marRight w:val="0"/>
          <w:marTop w:val="0"/>
          <w:marBottom w:val="0"/>
          <w:divBdr>
            <w:top w:val="none" w:sz="0" w:space="0" w:color="auto"/>
            <w:left w:val="none" w:sz="0" w:space="0" w:color="auto"/>
            <w:bottom w:val="none" w:sz="0" w:space="0" w:color="auto"/>
            <w:right w:val="none" w:sz="0" w:space="0" w:color="auto"/>
          </w:divBdr>
        </w:div>
        <w:div w:id="384642579">
          <w:marLeft w:val="547"/>
          <w:marRight w:val="0"/>
          <w:marTop w:val="0"/>
          <w:marBottom w:val="0"/>
          <w:divBdr>
            <w:top w:val="none" w:sz="0" w:space="0" w:color="auto"/>
            <w:left w:val="none" w:sz="0" w:space="0" w:color="auto"/>
            <w:bottom w:val="none" w:sz="0" w:space="0" w:color="auto"/>
            <w:right w:val="none" w:sz="0" w:space="0" w:color="auto"/>
          </w:divBdr>
        </w:div>
      </w:divsChild>
    </w:div>
    <w:div w:id="1012292762">
      <w:bodyDiv w:val="1"/>
      <w:marLeft w:val="0"/>
      <w:marRight w:val="0"/>
      <w:marTop w:val="0"/>
      <w:marBottom w:val="0"/>
      <w:divBdr>
        <w:top w:val="none" w:sz="0" w:space="0" w:color="auto"/>
        <w:left w:val="none" w:sz="0" w:space="0" w:color="auto"/>
        <w:bottom w:val="none" w:sz="0" w:space="0" w:color="auto"/>
        <w:right w:val="none" w:sz="0" w:space="0" w:color="auto"/>
      </w:divBdr>
    </w:div>
    <w:div w:id="1124270659">
      <w:bodyDiv w:val="1"/>
      <w:marLeft w:val="0"/>
      <w:marRight w:val="0"/>
      <w:marTop w:val="0"/>
      <w:marBottom w:val="0"/>
      <w:divBdr>
        <w:top w:val="none" w:sz="0" w:space="0" w:color="auto"/>
        <w:left w:val="none" w:sz="0" w:space="0" w:color="auto"/>
        <w:bottom w:val="none" w:sz="0" w:space="0" w:color="auto"/>
        <w:right w:val="none" w:sz="0" w:space="0" w:color="auto"/>
      </w:divBdr>
      <w:divsChild>
        <w:div w:id="1385445031">
          <w:marLeft w:val="446"/>
          <w:marRight w:val="0"/>
          <w:marTop w:val="0"/>
          <w:marBottom w:val="0"/>
          <w:divBdr>
            <w:top w:val="none" w:sz="0" w:space="0" w:color="auto"/>
            <w:left w:val="none" w:sz="0" w:space="0" w:color="auto"/>
            <w:bottom w:val="none" w:sz="0" w:space="0" w:color="auto"/>
            <w:right w:val="none" w:sz="0" w:space="0" w:color="auto"/>
          </w:divBdr>
        </w:div>
        <w:div w:id="669136928">
          <w:marLeft w:val="446"/>
          <w:marRight w:val="0"/>
          <w:marTop w:val="0"/>
          <w:marBottom w:val="0"/>
          <w:divBdr>
            <w:top w:val="none" w:sz="0" w:space="0" w:color="auto"/>
            <w:left w:val="none" w:sz="0" w:space="0" w:color="auto"/>
            <w:bottom w:val="none" w:sz="0" w:space="0" w:color="auto"/>
            <w:right w:val="none" w:sz="0" w:space="0" w:color="auto"/>
          </w:divBdr>
        </w:div>
        <w:div w:id="782388083">
          <w:marLeft w:val="446"/>
          <w:marRight w:val="0"/>
          <w:marTop w:val="0"/>
          <w:marBottom w:val="0"/>
          <w:divBdr>
            <w:top w:val="none" w:sz="0" w:space="0" w:color="auto"/>
            <w:left w:val="none" w:sz="0" w:space="0" w:color="auto"/>
            <w:bottom w:val="none" w:sz="0" w:space="0" w:color="auto"/>
            <w:right w:val="none" w:sz="0" w:space="0" w:color="auto"/>
          </w:divBdr>
        </w:div>
        <w:div w:id="729042434">
          <w:marLeft w:val="446"/>
          <w:marRight w:val="0"/>
          <w:marTop w:val="0"/>
          <w:marBottom w:val="0"/>
          <w:divBdr>
            <w:top w:val="none" w:sz="0" w:space="0" w:color="auto"/>
            <w:left w:val="none" w:sz="0" w:space="0" w:color="auto"/>
            <w:bottom w:val="none" w:sz="0" w:space="0" w:color="auto"/>
            <w:right w:val="none" w:sz="0" w:space="0" w:color="auto"/>
          </w:divBdr>
        </w:div>
      </w:divsChild>
    </w:div>
    <w:div w:id="1194272554">
      <w:bodyDiv w:val="1"/>
      <w:marLeft w:val="0"/>
      <w:marRight w:val="0"/>
      <w:marTop w:val="0"/>
      <w:marBottom w:val="0"/>
      <w:divBdr>
        <w:top w:val="none" w:sz="0" w:space="0" w:color="auto"/>
        <w:left w:val="none" w:sz="0" w:space="0" w:color="auto"/>
        <w:bottom w:val="none" w:sz="0" w:space="0" w:color="auto"/>
        <w:right w:val="none" w:sz="0" w:space="0" w:color="auto"/>
      </w:divBdr>
      <w:divsChild>
        <w:div w:id="1486312613">
          <w:marLeft w:val="547"/>
          <w:marRight w:val="0"/>
          <w:marTop w:val="0"/>
          <w:marBottom w:val="0"/>
          <w:divBdr>
            <w:top w:val="none" w:sz="0" w:space="0" w:color="auto"/>
            <w:left w:val="none" w:sz="0" w:space="0" w:color="auto"/>
            <w:bottom w:val="none" w:sz="0" w:space="0" w:color="auto"/>
            <w:right w:val="none" w:sz="0" w:space="0" w:color="auto"/>
          </w:divBdr>
        </w:div>
        <w:div w:id="1645694275">
          <w:marLeft w:val="547"/>
          <w:marRight w:val="0"/>
          <w:marTop w:val="0"/>
          <w:marBottom w:val="0"/>
          <w:divBdr>
            <w:top w:val="none" w:sz="0" w:space="0" w:color="auto"/>
            <w:left w:val="none" w:sz="0" w:space="0" w:color="auto"/>
            <w:bottom w:val="none" w:sz="0" w:space="0" w:color="auto"/>
            <w:right w:val="none" w:sz="0" w:space="0" w:color="auto"/>
          </w:divBdr>
        </w:div>
        <w:div w:id="1948459873">
          <w:marLeft w:val="547"/>
          <w:marRight w:val="0"/>
          <w:marTop w:val="0"/>
          <w:marBottom w:val="0"/>
          <w:divBdr>
            <w:top w:val="none" w:sz="0" w:space="0" w:color="auto"/>
            <w:left w:val="none" w:sz="0" w:space="0" w:color="auto"/>
            <w:bottom w:val="none" w:sz="0" w:space="0" w:color="auto"/>
            <w:right w:val="none" w:sz="0" w:space="0" w:color="auto"/>
          </w:divBdr>
        </w:div>
      </w:divsChild>
    </w:div>
    <w:div w:id="1619292221">
      <w:bodyDiv w:val="1"/>
      <w:marLeft w:val="0"/>
      <w:marRight w:val="0"/>
      <w:marTop w:val="0"/>
      <w:marBottom w:val="0"/>
      <w:divBdr>
        <w:top w:val="none" w:sz="0" w:space="0" w:color="auto"/>
        <w:left w:val="none" w:sz="0" w:space="0" w:color="auto"/>
        <w:bottom w:val="none" w:sz="0" w:space="0" w:color="auto"/>
        <w:right w:val="none" w:sz="0" w:space="0" w:color="auto"/>
      </w:divBdr>
    </w:div>
    <w:div w:id="1643386861">
      <w:bodyDiv w:val="1"/>
      <w:marLeft w:val="0"/>
      <w:marRight w:val="0"/>
      <w:marTop w:val="0"/>
      <w:marBottom w:val="0"/>
      <w:divBdr>
        <w:top w:val="none" w:sz="0" w:space="0" w:color="auto"/>
        <w:left w:val="none" w:sz="0" w:space="0" w:color="auto"/>
        <w:bottom w:val="none" w:sz="0" w:space="0" w:color="auto"/>
        <w:right w:val="none" w:sz="0" w:space="0" w:color="auto"/>
      </w:divBdr>
      <w:divsChild>
        <w:div w:id="1733187254">
          <w:marLeft w:val="446"/>
          <w:marRight w:val="0"/>
          <w:marTop w:val="0"/>
          <w:marBottom w:val="0"/>
          <w:divBdr>
            <w:top w:val="none" w:sz="0" w:space="0" w:color="auto"/>
            <w:left w:val="none" w:sz="0" w:space="0" w:color="auto"/>
            <w:bottom w:val="none" w:sz="0" w:space="0" w:color="auto"/>
            <w:right w:val="none" w:sz="0" w:space="0" w:color="auto"/>
          </w:divBdr>
        </w:div>
        <w:div w:id="562909496">
          <w:marLeft w:val="446"/>
          <w:marRight w:val="0"/>
          <w:marTop w:val="0"/>
          <w:marBottom w:val="0"/>
          <w:divBdr>
            <w:top w:val="none" w:sz="0" w:space="0" w:color="auto"/>
            <w:left w:val="none" w:sz="0" w:space="0" w:color="auto"/>
            <w:bottom w:val="none" w:sz="0" w:space="0" w:color="auto"/>
            <w:right w:val="none" w:sz="0" w:space="0" w:color="auto"/>
          </w:divBdr>
        </w:div>
      </w:divsChild>
    </w:div>
    <w:div w:id="1646347468">
      <w:bodyDiv w:val="1"/>
      <w:marLeft w:val="0"/>
      <w:marRight w:val="0"/>
      <w:marTop w:val="0"/>
      <w:marBottom w:val="0"/>
      <w:divBdr>
        <w:top w:val="none" w:sz="0" w:space="0" w:color="auto"/>
        <w:left w:val="none" w:sz="0" w:space="0" w:color="auto"/>
        <w:bottom w:val="none" w:sz="0" w:space="0" w:color="auto"/>
        <w:right w:val="none" w:sz="0" w:space="0" w:color="auto"/>
      </w:divBdr>
      <w:divsChild>
        <w:div w:id="1689982490">
          <w:marLeft w:val="274"/>
          <w:marRight w:val="0"/>
          <w:marTop w:val="0"/>
          <w:marBottom w:val="0"/>
          <w:divBdr>
            <w:top w:val="none" w:sz="0" w:space="0" w:color="auto"/>
            <w:left w:val="none" w:sz="0" w:space="0" w:color="auto"/>
            <w:bottom w:val="none" w:sz="0" w:space="0" w:color="auto"/>
            <w:right w:val="none" w:sz="0" w:space="0" w:color="auto"/>
          </w:divBdr>
        </w:div>
      </w:divsChild>
    </w:div>
    <w:div w:id="1856916100">
      <w:bodyDiv w:val="1"/>
      <w:marLeft w:val="0"/>
      <w:marRight w:val="0"/>
      <w:marTop w:val="0"/>
      <w:marBottom w:val="0"/>
      <w:divBdr>
        <w:top w:val="none" w:sz="0" w:space="0" w:color="auto"/>
        <w:left w:val="none" w:sz="0" w:space="0" w:color="auto"/>
        <w:bottom w:val="none" w:sz="0" w:space="0" w:color="auto"/>
        <w:right w:val="none" w:sz="0" w:space="0" w:color="auto"/>
      </w:divBdr>
      <w:divsChild>
        <w:div w:id="880097218">
          <w:marLeft w:val="547"/>
          <w:marRight w:val="0"/>
          <w:marTop w:val="0"/>
          <w:marBottom w:val="0"/>
          <w:divBdr>
            <w:top w:val="none" w:sz="0" w:space="0" w:color="auto"/>
            <w:left w:val="none" w:sz="0" w:space="0" w:color="auto"/>
            <w:bottom w:val="none" w:sz="0" w:space="0" w:color="auto"/>
            <w:right w:val="none" w:sz="0" w:space="0" w:color="auto"/>
          </w:divBdr>
        </w:div>
        <w:div w:id="773786766">
          <w:marLeft w:val="547"/>
          <w:marRight w:val="0"/>
          <w:marTop w:val="0"/>
          <w:marBottom w:val="0"/>
          <w:divBdr>
            <w:top w:val="none" w:sz="0" w:space="0" w:color="auto"/>
            <w:left w:val="none" w:sz="0" w:space="0" w:color="auto"/>
            <w:bottom w:val="none" w:sz="0" w:space="0" w:color="auto"/>
            <w:right w:val="none" w:sz="0" w:space="0" w:color="auto"/>
          </w:divBdr>
        </w:div>
        <w:div w:id="1027676410">
          <w:marLeft w:val="547"/>
          <w:marRight w:val="0"/>
          <w:marTop w:val="0"/>
          <w:marBottom w:val="0"/>
          <w:divBdr>
            <w:top w:val="none" w:sz="0" w:space="0" w:color="auto"/>
            <w:left w:val="none" w:sz="0" w:space="0" w:color="auto"/>
            <w:bottom w:val="none" w:sz="0" w:space="0" w:color="auto"/>
            <w:right w:val="none" w:sz="0" w:space="0" w:color="auto"/>
          </w:divBdr>
        </w:div>
        <w:div w:id="1213007182">
          <w:marLeft w:val="547"/>
          <w:marRight w:val="0"/>
          <w:marTop w:val="0"/>
          <w:marBottom w:val="0"/>
          <w:divBdr>
            <w:top w:val="none" w:sz="0" w:space="0" w:color="auto"/>
            <w:left w:val="none" w:sz="0" w:space="0" w:color="auto"/>
            <w:bottom w:val="none" w:sz="0" w:space="0" w:color="auto"/>
            <w:right w:val="none" w:sz="0" w:space="0" w:color="auto"/>
          </w:divBdr>
        </w:div>
        <w:div w:id="953749044">
          <w:marLeft w:val="547"/>
          <w:marRight w:val="0"/>
          <w:marTop w:val="0"/>
          <w:marBottom w:val="0"/>
          <w:divBdr>
            <w:top w:val="none" w:sz="0" w:space="0" w:color="auto"/>
            <w:left w:val="none" w:sz="0" w:space="0" w:color="auto"/>
            <w:bottom w:val="none" w:sz="0" w:space="0" w:color="auto"/>
            <w:right w:val="none" w:sz="0" w:space="0" w:color="auto"/>
          </w:divBdr>
        </w:div>
      </w:divsChild>
    </w:div>
    <w:div w:id="1949849690">
      <w:bodyDiv w:val="1"/>
      <w:marLeft w:val="0"/>
      <w:marRight w:val="0"/>
      <w:marTop w:val="0"/>
      <w:marBottom w:val="0"/>
      <w:divBdr>
        <w:top w:val="none" w:sz="0" w:space="0" w:color="auto"/>
        <w:left w:val="none" w:sz="0" w:space="0" w:color="auto"/>
        <w:bottom w:val="none" w:sz="0" w:space="0" w:color="auto"/>
        <w:right w:val="none" w:sz="0" w:space="0" w:color="auto"/>
      </w:divBdr>
      <w:divsChild>
        <w:div w:id="1935552950">
          <w:marLeft w:val="547"/>
          <w:marRight w:val="0"/>
          <w:marTop w:val="0"/>
          <w:marBottom w:val="0"/>
          <w:divBdr>
            <w:top w:val="none" w:sz="0" w:space="0" w:color="auto"/>
            <w:left w:val="none" w:sz="0" w:space="0" w:color="auto"/>
            <w:bottom w:val="none" w:sz="0" w:space="0" w:color="auto"/>
            <w:right w:val="none" w:sz="0" w:space="0" w:color="auto"/>
          </w:divBdr>
        </w:div>
        <w:div w:id="847404612">
          <w:marLeft w:val="547"/>
          <w:marRight w:val="0"/>
          <w:marTop w:val="0"/>
          <w:marBottom w:val="0"/>
          <w:divBdr>
            <w:top w:val="none" w:sz="0" w:space="0" w:color="auto"/>
            <w:left w:val="none" w:sz="0" w:space="0" w:color="auto"/>
            <w:bottom w:val="none" w:sz="0" w:space="0" w:color="auto"/>
            <w:right w:val="none" w:sz="0" w:space="0" w:color="auto"/>
          </w:divBdr>
        </w:div>
        <w:div w:id="1947224773">
          <w:marLeft w:val="547"/>
          <w:marRight w:val="0"/>
          <w:marTop w:val="0"/>
          <w:marBottom w:val="0"/>
          <w:divBdr>
            <w:top w:val="none" w:sz="0" w:space="0" w:color="auto"/>
            <w:left w:val="none" w:sz="0" w:space="0" w:color="auto"/>
            <w:bottom w:val="none" w:sz="0" w:space="0" w:color="auto"/>
            <w:right w:val="none" w:sz="0" w:space="0" w:color="auto"/>
          </w:divBdr>
        </w:div>
        <w:div w:id="1496265010">
          <w:marLeft w:val="547"/>
          <w:marRight w:val="0"/>
          <w:marTop w:val="0"/>
          <w:marBottom w:val="0"/>
          <w:divBdr>
            <w:top w:val="none" w:sz="0" w:space="0" w:color="auto"/>
            <w:left w:val="none" w:sz="0" w:space="0" w:color="auto"/>
            <w:bottom w:val="none" w:sz="0" w:space="0" w:color="auto"/>
            <w:right w:val="none" w:sz="0" w:space="0" w:color="auto"/>
          </w:divBdr>
        </w:div>
      </w:divsChild>
    </w:div>
    <w:div w:id="2017615557">
      <w:bodyDiv w:val="1"/>
      <w:marLeft w:val="0"/>
      <w:marRight w:val="0"/>
      <w:marTop w:val="0"/>
      <w:marBottom w:val="0"/>
      <w:divBdr>
        <w:top w:val="none" w:sz="0" w:space="0" w:color="auto"/>
        <w:left w:val="none" w:sz="0" w:space="0" w:color="auto"/>
        <w:bottom w:val="none" w:sz="0" w:space="0" w:color="auto"/>
        <w:right w:val="none" w:sz="0" w:space="0" w:color="auto"/>
      </w:divBdr>
    </w:div>
    <w:div w:id="2086564747">
      <w:bodyDiv w:val="1"/>
      <w:marLeft w:val="0"/>
      <w:marRight w:val="0"/>
      <w:marTop w:val="0"/>
      <w:marBottom w:val="0"/>
      <w:divBdr>
        <w:top w:val="none" w:sz="0" w:space="0" w:color="auto"/>
        <w:left w:val="none" w:sz="0" w:space="0" w:color="auto"/>
        <w:bottom w:val="none" w:sz="0" w:space="0" w:color="auto"/>
        <w:right w:val="none" w:sz="0" w:space="0" w:color="auto"/>
      </w:divBdr>
    </w:div>
    <w:div w:id="21413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2299</Words>
  <Characters>11498</Characters>
  <Application>Microsoft Office Word</Application>
  <DocSecurity>4</DocSecurity>
  <Lines>95</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97</cp:lastModifiedBy>
  <cp:revision>2</cp:revision>
  <cp:lastPrinted>2018-09-19T17:04:00Z</cp:lastPrinted>
  <dcterms:created xsi:type="dcterms:W3CDTF">2020-08-30T11:16:00Z</dcterms:created>
  <dcterms:modified xsi:type="dcterms:W3CDTF">2020-08-30T11:16:00Z</dcterms:modified>
</cp:coreProperties>
</file>