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3060" w:rsidRPr="00317FB1" w:rsidRDefault="00000000">
      <w:pPr>
        <w:spacing w:after="24" w:line="230" w:lineRule="auto"/>
        <w:jc w:val="center"/>
        <w:rPr>
          <w:lang w:val="it-IT"/>
        </w:rPr>
      </w:pPr>
      <w:r w:rsidRPr="00317FB1">
        <w:rPr>
          <w:b/>
          <w:color w:val="222222"/>
          <w:sz w:val="34"/>
          <w:lang w:val="it-IT"/>
        </w:rPr>
        <w:t>INFORMATIVA SUL TRATTAMENTO DEI DATI PERSONALI</w:t>
      </w:r>
    </w:p>
    <w:p w:rsidR="002C3060" w:rsidRPr="00317FB1" w:rsidRDefault="00000000">
      <w:pPr>
        <w:spacing w:after="24" w:line="230" w:lineRule="auto"/>
        <w:jc w:val="center"/>
        <w:rPr>
          <w:lang w:val="it-IT"/>
        </w:rPr>
      </w:pPr>
      <w:r w:rsidRPr="00317FB1">
        <w:rPr>
          <w:b/>
          <w:color w:val="B08D2F"/>
          <w:sz w:val="18"/>
          <w:lang w:val="it-IT"/>
        </w:rPr>
        <w:t>REGOLAMENTO (UE) 2016/679 - GDPR • STAGIONE 2026/27</w:t>
      </w:r>
    </w:p>
    <w:p w:rsidR="002C3060" w:rsidRPr="00317FB1" w:rsidRDefault="002C3060">
      <w:pPr>
        <w:spacing w:after="24" w:line="230" w:lineRule="auto"/>
        <w:rPr>
          <w:lang w:val="it-IT"/>
        </w:rPr>
      </w:pP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1. Titolare del trattamento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Il Titolare del trattamento è Ventura Dance Academy SSD a r.l., con sede legale in Via Umberto Bobbio 7/B, 43122 Parma (PR), C.F. 03159430341, P.IVA 03159430341. E-mail: info@venturadanceacademy.it.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2. Dati trattati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Dati anagrafici e di contatto, dati fiscali e amministrativi, dati necessari al tesseramento, all'assicurazione e alla gestione dell'attività sportiva; nei casi previsti, dati relativi alla certificazione medica e altri dati appartenenti a categorie particolari strettamente necessari.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3. Finalità e basi del trattamento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gestione di iscrizioni, corsi, pagamenti, segreteria e rapporti amministrativi;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tesseramento e adempimenti connessi alle affiliazioni ASC e FIDESM, assicurazione e partecipazione ad attività sportive;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adempimenti di legge, fiscali, contabili, assicurativi e sportivi;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gestione della documentazione relativa all'idoneità sportiva, quando richiesta;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comunicazioni organizzative strettamente connesse ai corsi e alle attività;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• tutela dei diritti della Società e gestione di eventuali controversie.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I trattamenti necessari all'iscrizione e agli obblighi di legge non richiedono un consenso separato quando fondati sull'esecuzione del rapporto o su obblighi normativi. Eventuali trattamenti facoltativi fondati sul consenso sono raccolti separatamente.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4. Modalità, destinatari e conservazione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Il trattamento può avvenire con strumenti cartacei e digitali, secondo principi di liceità, correttezza, trasparenza, minimizzazione, sicurezza e riservatezza. I dati possono essere trattati da personale autorizzato e comunicati, nei limiti necessari, a consulenti, fornitori, assicurazioni, organismi sportivi e autorità competenti. I dati sono conservati per il tempo necessario alle finalità perseguite e per gli ulteriori periodi imposti dalla normativa applicabile.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5. Diritti dell'interessato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L'interessato può esercitare, quando applicabili, i diritti di accesso, rettifica, cancellazione, limitazione, opposizione e portabilità, nonché revocare i consensi eventualmente prestati. Resta il diritto di proporre reclamo al Garante per la protezione dei dati personali.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6. Foto e video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L'eventuale utilizzo di fotografie e riprese audio/video per finalità promozionali, sito, social o materiale informativo è disciplinato da una liberatoria separata e facoltativa.</w:t>
      </w:r>
    </w:p>
    <w:p w:rsidR="002C3060" w:rsidRPr="00317FB1" w:rsidRDefault="00000000">
      <w:pPr>
        <w:pStyle w:val="Titolo1"/>
        <w:spacing w:before="100" w:after="60"/>
        <w:rPr>
          <w:lang w:val="it-IT"/>
        </w:rPr>
      </w:pPr>
      <w:r w:rsidRPr="00317FB1">
        <w:rPr>
          <w:lang w:val="it-IT"/>
        </w:rPr>
        <w:t>Presa visione</w:t>
      </w: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Dichiaro di aver ricevuto e letto la presente informativa.</w:t>
      </w:r>
    </w:p>
    <w:p w:rsidR="002C3060" w:rsidRPr="00317FB1" w:rsidRDefault="002C3060">
      <w:pPr>
        <w:spacing w:after="24" w:line="230" w:lineRule="auto"/>
        <w:rPr>
          <w:lang w:val="it-IT"/>
        </w:rPr>
      </w:pPr>
    </w:p>
    <w:p w:rsidR="00317FB1" w:rsidRDefault="00317FB1">
      <w:pPr>
        <w:spacing w:after="24" w:line="230" w:lineRule="auto"/>
        <w:rPr>
          <w:lang w:val="it-IT"/>
        </w:rPr>
      </w:pP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Nome e cognome: __________________________________________</w:t>
      </w:r>
    </w:p>
    <w:p w:rsidR="00317FB1" w:rsidRDefault="00317FB1">
      <w:pPr>
        <w:spacing w:after="24" w:line="230" w:lineRule="auto"/>
        <w:rPr>
          <w:lang w:val="it-IT"/>
        </w:rPr>
      </w:pP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Luogo e data: ____________________________________________</w:t>
      </w:r>
    </w:p>
    <w:p w:rsidR="00317FB1" w:rsidRDefault="00317FB1">
      <w:pPr>
        <w:spacing w:after="24" w:line="230" w:lineRule="auto"/>
        <w:rPr>
          <w:lang w:val="it-IT"/>
        </w:rPr>
      </w:pPr>
    </w:p>
    <w:p w:rsidR="002C3060" w:rsidRPr="00317FB1" w:rsidRDefault="00000000">
      <w:pPr>
        <w:spacing w:after="24" w:line="230" w:lineRule="auto"/>
        <w:rPr>
          <w:lang w:val="it-IT"/>
        </w:rPr>
      </w:pPr>
      <w:r w:rsidRPr="00317FB1">
        <w:rPr>
          <w:lang w:val="it-IT"/>
        </w:rPr>
        <w:t>Firma interessato/a o genitore/tutore: __________________________</w:t>
      </w:r>
    </w:p>
    <w:sectPr w:rsidR="002C3060" w:rsidRPr="00317FB1" w:rsidSect="00034616">
      <w:headerReference w:type="default" r:id="rId8"/>
      <w:footerReference w:type="default" r:id="rId9"/>
      <w:pgSz w:w="12240" w:h="15840"/>
      <w:pgMar w:top="595" w:right="879" w:bottom="56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5ED8" w:rsidRDefault="00295ED8">
      <w:pPr>
        <w:spacing w:after="0" w:line="240" w:lineRule="auto"/>
      </w:pPr>
      <w:r>
        <w:separator/>
      </w:r>
    </w:p>
  </w:endnote>
  <w:endnote w:type="continuationSeparator" w:id="0">
    <w:p w:rsidR="00295ED8" w:rsidRDefault="0029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3060" w:rsidRPr="00317FB1" w:rsidRDefault="00000000">
    <w:pPr>
      <w:pStyle w:val="Pidipagina"/>
      <w:jc w:val="center"/>
      <w:rPr>
        <w:lang w:val="it-IT"/>
      </w:rPr>
    </w:pPr>
    <w:r w:rsidRPr="00317FB1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5ED8" w:rsidRDefault="00295ED8">
      <w:pPr>
        <w:spacing w:after="0" w:line="240" w:lineRule="auto"/>
      </w:pPr>
      <w:r>
        <w:separator/>
      </w:r>
    </w:p>
  </w:footnote>
  <w:footnote w:type="continuationSeparator" w:id="0">
    <w:p w:rsidR="00295ED8" w:rsidRDefault="00295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3060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5700971">
    <w:abstractNumId w:val="8"/>
  </w:num>
  <w:num w:numId="2" w16cid:durableId="432366187">
    <w:abstractNumId w:val="6"/>
  </w:num>
  <w:num w:numId="3" w16cid:durableId="496314079">
    <w:abstractNumId w:val="5"/>
  </w:num>
  <w:num w:numId="4" w16cid:durableId="1957758605">
    <w:abstractNumId w:val="4"/>
  </w:num>
  <w:num w:numId="5" w16cid:durableId="186333174">
    <w:abstractNumId w:val="7"/>
  </w:num>
  <w:num w:numId="6" w16cid:durableId="1886596471">
    <w:abstractNumId w:val="3"/>
  </w:num>
  <w:num w:numId="7" w16cid:durableId="1652636666">
    <w:abstractNumId w:val="2"/>
  </w:num>
  <w:num w:numId="8" w16cid:durableId="14162758">
    <w:abstractNumId w:val="1"/>
  </w:num>
  <w:num w:numId="9" w16cid:durableId="54725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5ED8"/>
    <w:rsid w:val="0029639D"/>
    <w:rsid w:val="002C3060"/>
    <w:rsid w:val="00317FB1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EF922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2026-09-06T21:30:00Z</dcterms:modified>
  <cp:category/>
</cp:coreProperties>
</file>