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49" w:rsidRDefault="00793649" w:rsidP="00793649">
      <w:pPr>
        <w:jc w:val="center"/>
        <w:rPr>
          <w:b/>
          <w:color w:val="E36C0A" w:themeColor="accent6" w:themeShade="BF"/>
          <w:sz w:val="56"/>
          <w:szCs w:val="56"/>
        </w:rPr>
      </w:pPr>
      <w:r>
        <w:rPr>
          <w:noProof/>
          <w:lang w:eastAsia="fr-FR"/>
        </w:rPr>
        <w:drawing>
          <wp:inline distT="0" distB="0" distL="0" distR="0">
            <wp:extent cx="3975951" cy="1732280"/>
            <wp:effectExtent l="0" t="0" r="5715" b="1270"/>
            <wp:docPr id="2" name="Image 2" descr="C:\Users\VINCENT-71367\AppData\Local\Microsoft\Windows\INetCache\Content.Word\Cfdt_O_S_H_RVB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NCENT-71367\AppData\Local\Microsoft\Windows\INetCache\Content.Word\Cfdt_O_S_H_RVB_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724" cy="173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E11" w:rsidRPr="00793649" w:rsidRDefault="00793649" w:rsidP="00793649">
      <w:pPr>
        <w:jc w:val="center"/>
        <w:rPr>
          <w:b/>
          <w:color w:val="E36C0A" w:themeColor="accent6" w:themeShade="BF"/>
          <w:sz w:val="72"/>
          <w:szCs w:val="72"/>
        </w:rPr>
      </w:pPr>
      <w:r w:rsidRPr="00793649">
        <w:rPr>
          <w:b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="00095E11" w:rsidRPr="00793649">
        <w:rPr>
          <w:b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ux élections, je vote C</w:t>
      </w:r>
      <w:r w:rsidR="001F7D6A">
        <w:rPr>
          <w:b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fdt</w:t>
      </w:r>
      <w:r w:rsidR="00095E11" w:rsidRPr="00793649">
        <w:rPr>
          <w:b/>
          <w:outline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!</w:t>
      </w:r>
    </w:p>
    <w:p w:rsidR="00095E11" w:rsidRPr="009A7C50" w:rsidRDefault="00095E11" w:rsidP="00793649">
      <w:pPr>
        <w:jc w:val="center"/>
        <w:rPr>
          <w:color w:val="E36C0A" w:themeColor="accent6" w:themeShade="BF"/>
          <w:sz w:val="40"/>
          <w:szCs w:val="40"/>
        </w:rPr>
      </w:pPr>
      <w:r w:rsidRPr="009A7C50">
        <w:rPr>
          <w:b/>
          <w:color w:val="E36C0A" w:themeColor="accent6" w:themeShade="BF"/>
          <w:sz w:val="40"/>
          <w:szCs w:val="40"/>
        </w:rPr>
        <w:t xml:space="preserve">Pourquoi voter </w:t>
      </w:r>
      <w:r w:rsidR="001F7D6A">
        <w:rPr>
          <w:b/>
          <w:color w:val="E36C0A" w:themeColor="accent6" w:themeShade="BF"/>
          <w:sz w:val="40"/>
          <w:szCs w:val="40"/>
        </w:rPr>
        <w:t>pour vos représentants Cfdt</w:t>
      </w:r>
      <w:r w:rsidRPr="009A7C50">
        <w:rPr>
          <w:b/>
          <w:color w:val="E36C0A" w:themeColor="accent6" w:themeShade="BF"/>
          <w:sz w:val="40"/>
          <w:szCs w:val="40"/>
        </w:rPr>
        <w:t xml:space="preserve"> ?</w:t>
      </w:r>
    </w:p>
    <w:p w:rsidR="00095E11" w:rsidRPr="005D77F4" w:rsidRDefault="00095E11" w:rsidP="00D620E5">
      <w:pPr>
        <w:jc w:val="both"/>
        <w:rPr>
          <w:b/>
          <w:color w:val="E36C0A" w:themeColor="accent6" w:themeShade="BF"/>
          <w:sz w:val="24"/>
          <w:szCs w:val="24"/>
        </w:rPr>
      </w:pPr>
      <w:r w:rsidRPr="006A10E8">
        <w:rPr>
          <w:b/>
          <w:sz w:val="24"/>
          <w:szCs w:val="24"/>
        </w:rPr>
        <w:t xml:space="preserve">Parce que notre section syndicale veut faire évoluer </w:t>
      </w:r>
      <w:r w:rsidRPr="006A10E8">
        <w:rPr>
          <w:sz w:val="24"/>
          <w:szCs w:val="24"/>
        </w:rPr>
        <w:t>les</w:t>
      </w:r>
      <w:r w:rsidRPr="005D77F4">
        <w:rPr>
          <w:b/>
          <w:color w:val="E36C0A" w:themeColor="accent6" w:themeShade="BF"/>
          <w:sz w:val="24"/>
          <w:szCs w:val="24"/>
        </w:rPr>
        <w:t xml:space="preserve"> </w:t>
      </w:r>
      <w:r w:rsidRPr="006A10E8">
        <w:rPr>
          <w:b/>
          <w:color w:val="E36C0A" w:themeColor="accent6" w:themeShade="BF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œuvres sociales</w:t>
      </w:r>
      <w:r w:rsidRPr="006A10E8">
        <w:rPr>
          <w:color w:val="E36C0A" w:themeColor="accent6" w:themeShade="BF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D77F4">
        <w:rPr>
          <w:sz w:val="24"/>
          <w:szCs w:val="24"/>
        </w:rPr>
        <w:t xml:space="preserve">— non pas parce qu’elles sont mal gérées, bien au contraire — mais parce que </w:t>
      </w:r>
      <w:r w:rsidRPr="006A10E8">
        <w:rPr>
          <w:b/>
          <w:sz w:val="24"/>
          <w:szCs w:val="24"/>
        </w:rPr>
        <w:t xml:space="preserve">nous défendons une </w:t>
      </w:r>
      <w:r w:rsidRPr="006A10E8">
        <w:rPr>
          <w:b/>
          <w:color w:val="E36C0A" w:themeColor="accent6" w:themeShade="BF"/>
          <w:sz w:val="28"/>
          <w:szCs w:val="28"/>
          <w14:textOutline w14:w="11112" w14:cap="flat" w14:cmpd="sng" w14:algn="ctr">
            <w14:noFill/>
            <w14:prstDash w14:val="solid"/>
            <w14:round/>
          </w14:textOutline>
        </w:rPr>
        <w:t>répartition plus juste</w:t>
      </w:r>
      <w:r w:rsidRPr="006A10E8">
        <w:rPr>
          <w:b/>
          <w:sz w:val="24"/>
          <w:szCs w:val="24"/>
        </w:rPr>
        <w:t xml:space="preserve">, plus </w:t>
      </w:r>
      <w:r w:rsidRPr="00890BED">
        <w:rPr>
          <w:b/>
          <w:color w:val="E36C0A" w:themeColor="accent6" w:themeShade="BF"/>
          <w:sz w:val="28"/>
          <w:szCs w:val="28"/>
          <w14:textOutline w14:w="11112" w14:cap="flat" w14:cmpd="sng" w14:algn="ctr">
            <w14:noFill/>
            <w14:prstDash w14:val="solid"/>
            <w14:round/>
          </w14:textOutline>
        </w:rPr>
        <w:t>équitable</w:t>
      </w:r>
      <w:r w:rsidRPr="005D77F4">
        <w:rPr>
          <w:b/>
          <w:color w:val="E36C0A" w:themeColor="accent6" w:themeShade="BF"/>
          <w:sz w:val="24"/>
          <w:szCs w:val="24"/>
        </w:rPr>
        <w:t xml:space="preserve"> </w:t>
      </w:r>
      <w:r w:rsidRPr="006A10E8">
        <w:rPr>
          <w:b/>
          <w:sz w:val="24"/>
          <w:szCs w:val="24"/>
        </w:rPr>
        <w:t xml:space="preserve">et plus </w:t>
      </w:r>
      <w:r w:rsidRPr="00890BED">
        <w:rPr>
          <w:b/>
          <w:color w:val="E36C0A" w:themeColor="accent6" w:themeShade="BF"/>
          <w:sz w:val="28"/>
          <w:szCs w:val="28"/>
          <w14:textOutline w14:w="11112" w14:cap="flat" w14:cmpd="sng" w14:algn="ctr">
            <w14:noFill/>
            <w14:prstDash w14:val="solid"/>
            <w14:round/>
          </w14:textOutline>
        </w:rPr>
        <w:t>transparente</w:t>
      </w:r>
      <w:r w:rsidRPr="00890BED">
        <w:rPr>
          <w:b/>
          <w:color w:val="E36C0A" w:themeColor="accent6" w:themeShade="BF"/>
          <w:sz w:val="24"/>
          <w:szCs w:val="24"/>
        </w:rPr>
        <w:t xml:space="preserve"> </w:t>
      </w:r>
      <w:r w:rsidRPr="006A10E8">
        <w:rPr>
          <w:b/>
          <w:sz w:val="24"/>
          <w:szCs w:val="24"/>
        </w:rPr>
        <w:t>pour tous.</w:t>
      </w:r>
    </w:p>
    <w:p w:rsidR="00095E11" w:rsidRPr="006A10E8" w:rsidRDefault="00095E11" w:rsidP="00D620E5">
      <w:pPr>
        <w:jc w:val="both"/>
        <w:rPr>
          <w:i/>
        </w:rPr>
      </w:pPr>
      <w:r w:rsidRPr="006A10E8">
        <w:rPr>
          <w:i/>
        </w:rPr>
        <w:t xml:space="preserve">Forts de l’expérience de Madame Sandrine CRUZ, qui a géré les œuvres sociales du Service Médical en Région Grand Est, </w:t>
      </w:r>
      <w:r w:rsidR="00CD51EB">
        <w:rPr>
          <w:i/>
        </w:rPr>
        <w:t>notre équipe</w:t>
      </w:r>
      <w:r w:rsidRPr="006A10E8">
        <w:rPr>
          <w:i/>
        </w:rPr>
        <w:t xml:space="preserve"> propos</w:t>
      </w:r>
      <w:r w:rsidR="00CD51EB">
        <w:rPr>
          <w:i/>
        </w:rPr>
        <w:t>e</w:t>
      </w:r>
      <w:r w:rsidRPr="006A10E8">
        <w:rPr>
          <w:i/>
        </w:rPr>
        <w:t xml:space="preserve"> de </w:t>
      </w:r>
      <w:r w:rsidR="00CD51EB">
        <w:rPr>
          <w:i/>
        </w:rPr>
        <w:t>s’</w:t>
      </w:r>
      <w:r w:rsidRPr="006A10E8">
        <w:rPr>
          <w:i/>
        </w:rPr>
        <w:t xml:space="preserve">inspirer d’un modèle qui </w:t>
      </w:r>
      <w:r w:rsidR="00CD51EB">
        <w:rPr>
          <w:i/>
        </w:rPr>
        <w:t>a fait ses preuves</w:t>
      </w:r>
      <w:r w:rsidRPr="006A10E8">
        <w:rPr>
          <w:i/>
        </w:rPr>
        <w:t>.</w:t>
      </w:r>
    </w:p>
    <w:p w:rsidR="00095E11" w:rsidRDefault="00095E11" w:rsidP="00095E11"/>
    <w:p w:rsidR="00095E11" w:rsidRPr="009A7C50" w:rsidRDefault="00095E11" w:rsidP="00793649">
      <w:pPr>
        <w:jc w:val="center"/>
        <w:rPr>
          <w:b/>
          <w:color w:val="E36C0A" w:themeColor="accent6" w:themeShade="BF"/>
          <w:sz w:val="40"/>
          <w:szCs w:val="40"/>
        </w:rPr>
      </w:pPr>
      <w:r w:rsidRPr="009A7C50">
        <w:rPr>
          <w:b/>
          <w:color w:val="E36C0A" w:themeColor="accent6" w:themeShade="BF"/>
          <w:sz w:val="40"/>
          <w:szCs w:val="40"/>
        </w:rPr>
        <w:t>Concrètement, qu’est-ce que cela signifie ?</w:t>
      </w:r>
    </w:p>
    <w:p w:rsidR="00095E11" w:rsidRDefault="00095E11" w:rsidP="00095E11">
      <w:pPr>
        <w:pStyle w:val="Paragraphedeliste"/>
        <w:numPr>
          <w:ilvl w:val="0"/>
          <w:numId w:val="1"/>
        </w:numPr>
      </w:pPr>
      <w:r w:rsidRPr="00FB342D">
        <w:rPr>
          <w:b/>
          <w:color w:val="E36C0A" w:themeColor="accent6" w:themeShade="BF"/>
          <w:sz w:val="24"/>
          <w:szCs w:val="24"/>
        </w:rPr>
        <w:t>Une carte de paiement individuelle</w:t>
      </w:r>
      <w:r w:rsidRPr="00A92B95">
        <w:rPr>
          <w:color w:val="E36C0A" w:themeColor="accent6" w:themeShade="BF"/>
        </w:rPr>
        <w:t xml:space="preserve"> </w:t>
      </w:r>
      <w:r>
        <w:t>créditée d’un montant annuel dédié aux activités sociales.</w:t>
      </w:r>
    </w:p>
    <w:p w:rsidR="00095E11" w:rsidRDefault="00CE6A59" w:rsidP="00095E11">
      <w:pPr>
        <w:pStyle w:val="Paragraphedeliste"/>
        <w:numPr>
          <w:ilvl w:val="0"/>
          <w:numId w:val="1"/>
        </w:numPr>
      </w:pPr>
      <w:r w:rsidRPr="00FB342D">
        <w:rPr>
          <w:b/>
          <w:noProof/>
          <w:color w:val="F79646" w:themeColor="accent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7467C" wp14:editId="26E7ED13">
                <wp:simplePos x="0" y="0"/>
                <wp:positionH relativeFrom="column">
                  <wp:posOffset>5012055</wp:posOffset>
                </wp:positionH>
                <wp:positionV relativeFrom="paragraph">
                  <wp:posOffset>364490</wp:posOffset>
                </wp:positionV>
                <wp:extent cx="449580" cy="449580"/>
                <wp:effectExtent l="0" t="0" r="7620" b="7620"/>
                <wp:wrapNone/>
                <wp:docPr id="9" name="Étoile à 4 branch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star4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7AA0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Étoile à 4 branches 9" o:spid="_x0000_s1026" type="#_x0000_t187" style="position:absolute;margin-left:394.65pt;margin-top:28.7pt;width:35.4pt;height:3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" fillcolor="#ca6008 [2153]" stroked="f">
                <v:fill color2="#fabf8f [1945]" rotate="t" angle="180" colors="0 #cc6109;31457f #f7994c;1 #fac090" focus="100%" type="gradient"/>
              </v:shape>
            </w:pict>
          </mc:Fallback>
        </mc:AlternateContent>
      </w:r>
      <w:r w:rsidRPr="0072085E">
        <w:rPr>
          <w:b/>
          <w:noProof/>
          <w:color w:val="F79646" w:themeColor="accent6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7467C" wp14:editId="26E7ED13">
                <wp:simplePos x="0" y="0"/>
                <wp:positionH relativeFrom="margin">
                  <wp:posOffset>5459730</wp:posOffset>
                </wp:positionH>
                <wp:positionV relativeFrom="paragraph">
                  <wp:posOffset>6350</wp:posOffset>
                </wp:positionV>
                <wp:extent cx="449580" cy="449580"/>
                <wp:effectExtent l="0" t="0" r="7620" b="7620"/>
                <wp:wrapNone/>
                <wp:docPr id="8" name="Étoile à 4 branch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star4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9B2C4" id="Étoile à 4 branches 8" o:spid="_x0000_s1026" type="#_x0000_t187" style="position:absolute;margin-left:429.9pt;margin-top:.5pt;width:35.4pt;height:35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" fillcolor="#ca6008 [2153]" stroked="f">
                <v:fill color2="#fabf8f [1945]" rotate="t" angle="180" colors="0 #cc6109;31457f #f7994c;1 #fac090" focus="100%" type="gradient"/>
                <w10:wrap anchorx="margin"/>
              </v:shape>
            </w:pict>
          </mc:Fallback>
        </mc:AlternateContent>
      </w:r>
      <w:r w:rsidRPr="00FB342D">
        <w:rPr>
          <w:b/>
          <w:noProof/>
          <w:color w:val="F79646" w:themeColor="accent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683260</wp:posOffset>
                </wp:positionV>
                <wp:extent cx="449580" cy="449580"/>
                <wp:effectExtent l="0" t="0" r="7620" b="7620"/>
                <wp:wrapNone/>
                <wp:docPr id="7" name="Étoile à 4 branch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49580"/>
                        </a:xfrm>
                        <a:prstGeom prst="star4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E0D90" id="Étoile à 4 branches 7" o:spid="_x0000_s1026" type="#_x0000_t187" style="position:absolute;margin-left:355.6pt;margin-top:53.8pt;width:35.4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" fillcolor="#ca6008 [2153]" stroked="f">
                <v:fill color2="#fabf8f [1945]" rotate="t" angle="180" colors="0 #cc6109;31457f #f7994c;1 #fac090" focus="100%" type="gradient"/>
              </v:shape>
            </w:pict>
          </mc:Fallback>
        </mc:AlternateContent>
      </w:r>
      <w:r w:rsidR="00095E11" w:rsidRPr="00FB342D">
        <w:rPr>
          <w:b/>
          <w:color w:val="E36C0A" w:themeColor="accent6" w:themeShade="BF"/>
          <w:sz w:val="24"/>
          <w:szCs w:val="24"/>
        </w:rPr>
        <w:t>Une enveloppe annuelle</w:t>
      </w:r>
      <w:r w:rsidR="00095E11" w:rsidRPr="00A92B95">
        <w:rPr>
          <w:color w:val="E36C0A" w:themeColor="accent6" w:themeShade="BF"/>
        </w:rPr>
        <w:t xml:space="preserve"> </w:t>
      </w:r>
      <w:r w:rsidR="00095E11">
        <w:t xml:space="preserve">(comme au Service Médical) </w:t>
      </w:r>
    </w:p>
    <w:p w:rsidR="00095E11" w:rsidRPr="005D77F4" w:rsidRDefault="0072085E" w:rsidP="00095E11">
      <w:r w:rsidRPr="005D77F4">
        <w:rPr>
          <w:b/>
          <w:noProof/>
          <w:color w:val="E36C0A" w:themeColor="accent6" w:themeShade="BF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2547932</wp:posOffset>
                </wp:positionH>
                <wp:positionV relativeFrom="paragraph">
                  <wp:posOffset>13335</wp:posOffset>
                </wp:positionV>
                <wp:extent cx="1858645" cy="1686560"/>
                <wp:effectExtent l="0" t="0" r="8255" b="88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1686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649" w:rsidRPr="00793649" w:rsidRDefault="00793649" w:rsidP="0072085E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93649">
                              <w:rPr>
                                <w:rFonts w:ascii="Segoe UI Symbol" w:hAnsi="Segoe UI Symbol" w:cs="Segoe UI Symbol"/>
                                <w:b/>
                                <w:sz w:val="40"/>
                                <w:szCs w:val="40"/>
                              </w:rPr>
                              <w:t>👉</w:t>
                            </w:r>
                            <w:r w:rsidRPr="00793649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64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Simple.</w:t>
                            </w:r>
                          </w:p>
                          <w:p w:rsidR="00793649" w:rsidRPr="00793649" w:rsidRDefault="00793649" w:rsidP="0072085E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93649">
                              <w:rPr>
                                <w:rFonts w:ascii="Segoe UI Symbol" w:hAnsi="Segoe UI Symbol" w:cs="Segoe UI Symbol"/>
                                <w:b/>
                                <w:sz w:val="40"/>
                                <w:szCs w:val="40"/>
                              </w:rPr>
                              <w:t>👉</w:t>
                            </w:r>
                            <w:r w:rsidRPr="0079364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Juste.</w:t>
                            </w:r>
                          </w:p>
                          <w:p w:rsidR="00793649" w:rsidRPr="00793649" w:rsidRDefault="00793649" w:rsidP="0072085E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2085E">
                              <w:rPr>
                                <w:rFonts w:ascii="Segoe UI Symbol" w:hAnsi="Segoe UI Symbol" w:cs="Segoe UI Symbol"/>
                                <w:b/>
                                <w:sz w:val="40"/>
                                <w:szCs w:val="40"/>
                              </w:rPr>
                              <w:t>👉</w:t>
                            </w:r>
                            <w:r w:rsidRPr="0072085E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364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Efficace.</w:t>
                            </w:r>
                          </w:p>
                          <w:p w:rsidR="00793649" w:rsidRDefault="00793649" w:rsidP="0072085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0.6pt;margin-top:1.05pt;width:146.35pt;height:1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" fillcolor="#e36c0a [2409]" stroked="f" strokeweight="2pt">
                <v:textbox>
                  <w:txbxContent>
                    <w:p w:rsidR="00793649" w:rsidRPr="00793649" w:rsidRDefault="00793649" w:rsidP="0072085E">
                      <w:pPr>
                        <w:jc w:val="right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793649">
                        <w:rPr>
                          <w:rFonts w:ascii="Segoe UI Symbol" w:hAnsi="Segoe UI Symbol" w:cs="Segoe UI Symbol"/>
                          <w:b/>
                          <w:sz w:val="40"/>
                          <w:szCs w:val="40"/>
                        </w:rPr>
                        <w:t>👉</w:t>
                      </w:r>
                      <w:r w:rsidRPr="00793649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79364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Simple.</w:t>
                      </w:r>
                    </w:p>
                    <w:p w:rsidR="00793649" w:rsidRPr="00793649" w:rsidRDefault="00793649" w:rsidP="0072085E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793649">
                        <w:rPr>
                          <w:rFonts w:ascii="Segoe UI Symbol" w:hAnsi="Segoe UI Symbol" w:cs="Segoe UI Symbol"/>
                          <w:b/>
                          <w:sz w:val="40"/>
                          <w:szCs w:val="40"/>
                        </w:rPr>
                        <w:t>👉</w:t>
                      </w:r>
                      <w:r w:rsidRPr="0079364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79364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Juste.</w:t>
                      </w:r>
                    </w:p>
                    <w:p w:rsidR="00793649" w:rsidRPr="00793649" w:rsidRDefault="00793649" w:rsidP="0072085E">
                      <w:pPr>
                        <w:jc w:val="right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72085E">
                        <w:rPr>
                          <w:rFonts w:ascii="Segoe UI Symbol" w:hAnsi="Segoe UI Symbol" w:cs="Segoe UI Symbol"/>
                          <w:b/>
                          <w:sz w:val="40"/>
                          <w:szCs w:val="40"/>
                        </w:rPr>
                        <w:t>👉</w:t>
                      </w:r>
                      <w:r w:rsidRPr="0072085E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79364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Efficace.</w:t>
                      </w:r>
                    </w:p>
                    <w:p w:rsidR="00793649" w:rsidRDefault="00793649" w:rsidP="0072085E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5E11" w:rsidRPr="005D77F4">
        <w:t xml:space="preserve">Utilisable </w:t>
      </w:r>
      <w:r w:rsidR="00095E11" w:rsidRPr="00FB342D">
        <w:rPr>
          <w:b/>
          <w:color w:val="E36C0A" w:themeColor="accent6" w:themeShade="BF"/>
          <w:u w:val="single"/>
        </w:rPr>
        <w:t>librement</w:t>
      </w:r>
      <w:r w:rsidR="00095E11" w:rsidRPr="005D77F4">
        <w:t xml:space="preserve"> pour :</w:t>
      </w:r>
      <w:r w:rsidR="00793649" w:rsidRPr="005D77F4">
        <w:rPr>
          <w:rFonts w:ascii="Segoe UI Symbol" w:hAnsi="Segoe UI Symbol" w:cs="Segoe UI Symbol"/>
          <w:b/>
          <w:color w:val="FFFFFF" w:themeColor="background1"/>
        </w:rPr>
        <w:t xml:space="preserve"> </w:t>
      </w:r>
    </w:p>
    <w:p w:rsidR="00095E11" w:rsidRDefault="000F74A0" w:rsidP="00095E11">
      <w:pPr>
        <w:pStyle w:val="Paragraphedeliste"/>
        <w:numPr>
          <w:ilvl w:val="0"/>
          <w:numId w:val="2"/>
        </w:numPr>
      </w:pPr>
      <w:r>
        <w:t>L</w:t>
      </w:r>
      <w:r w:rsidR="00095E11">
        <w:t>ocations</w:t>
      </w:r>
    </w:p>
    <w:p w:rsidR="00095E11" w:rsidRDefault="000F74A0" w:rsidP="00095E11">
      <w:pPr>
        <w:pStyle w:val="Paragraphedeliste"/>
        <w:numPr>
          <w:ilvl w:val="0"/>
          <w:numId w:val="2"/>
        </w:numPr>
      </w:pPr>
      <w:r>
        <w:t>S</w:t>
      </w:r>
      <w:r w:rsidR="00095E11">
        <w:t>éjours</w:t>
      </w:r>
    </w:p>
    <w:p w:rsidR="00095E11" w:rsidRDefault="000F74A0" w:rsidP="00095E11">
      <w:pPr>
        <w:pStyle w:val="Paragraphedeliste"/>
        <w:numPr>
          <w:ilvl w:val="0"/>
          <w:numId w:val="2"/>
        </w:numPr>
      </w:pPr>
      <w:r>
        <w:t>A</w:t>
      </w:r>
      <w:r w:rsidR="00095E11">
        <w:t>gence de voyage</w:t>
      </w:r>
    </w:p>
    <w:p w:rsidR="00095E11" w:rsidRDefault="00095E11" w:rsidP="00095E11">
      <w:r>
        <w:t xml:space="preserve">  </w:t>
      </w:r>
      <w:r w:rsidR="000F74A0">
        <w:t>E</w:t>
      </w:r>
      <w:r>
        <w:t>t bien plus encore…</w:t>
      </w:r>
    </w:p>
    <w:p w:rsidR="00095E11" w:rsidRDefault="00095E11" w:rsidP="000F74A0">
      <w:pPr>
        <w:rPr>
          <w:b/>
          <w:color w:val="E36C0A" w:themeColor="accent6" w:themeShade="BF"/>
        </w:rPr>
      </w:pPr>
      <w:r w:rsidRPr="009A7C50">
        <w:rPr>
          <w:b/>
          <w:color w:val="E36C0A" w:themeColor="accent6" w:themeShade="BF"/>
        </w:rPr>
        <w:t>Et si vous ne dépensez pas tout ?</w:t>
      </w:r>
    </w:p>
    <w:p w:rsidR="00A21A44" w:rsidRPr="009A7C50" w:rsidRDefault="00A21A44" w:rsidP="000F74A0">
      <w:pPr>
        <w:rPr>
          <w:b/>
          <w:color w:val="E36C0A" w:themeColor="accent6" w:themeShade="BF"/>
        </w:rPr>
      </w:pPr>
    </w:p>
    <w:p w:rsidR="000F74A0" w:rsidRPr="00237F71" w:rsidRDefault="00095E11" w:rsidP="00237F71">
      <w:r w:rsidRPr="00FB342D">
        <w:rPr>
          <w:rFonts w:ascii="Segoe UI Symbol" w:hAnsi="Segoe UI Symbol" w:cs="Segoe UI Symbol"/>
          <w:b/>
          <w:color w:val="E36C0A" w:themeColor="accent6" w:themeShade="BF"/>
        </w:rPr>
        <w:t>👉</w:t>
      </w:r>
      <w:r>
        <w:t xml:space="preserve"> Comme pour votre carte déjeuner, le montant non utilisé </w:t>
      </w:r>
      <w:proofErr w:type="gramStart"/>
      <w:r>
        <w:t>est</w:t>
      </w:r>
      <w:proofErr w:type="gramEnd"/>
      <w:r>
        <w:t xml:space="preserve"> reporté l’année suivante !</w:t>
      </w:r>
    </w:p>
    <w:p w:rsidR="00237F71" w:rsidRDefault="00237F71" w:rsidP="00095E11">
      <w:pPr>
        <w:rPr>
          <w:b/>
          <w:color w:val="E36C0A" w:themeColor="accent6" w:themeShade="BF"/>
          <w:sz w:val="40"/>
          <w:szCs w:val="40"/>
        </w:rPr>
      </w:pPr>
    </w:p>
    <w:p w:rsidR="00095E11" w:rsidRPr="009A7C50" w:rsidRDefault="00095E11" w:rsidP="00095E11">
      <w:pPr>
        <w:rPr>
          <w:b/>
          <w:color w:val="E36C0A" w:themeColor="accent6" w:themeShade="BF"/>
          <w:sz w:val="40"/>
          <w:szCs w:val="40"/>
        </w:rPr>
      </w:pPr>
      <w:bookmarkStart w:id="0" w:name="_GoBack"/>
      <w:bookmarkEnd w:id="0"/>
      <w:r w:rsidRPr="009A7C50">
        <w:rPr>
          <w:b/>
          <w:color w:val="E36C0A" w:themeColor="accent6" w:themeShade="BF"/>
          <w:sz w:val="40"/>
          <w:szCs w:val="40"/>
        </w:rPr>
        <w:lastRenderedPageBreak/>
        <w:t>Défendre vos droits, ici et partout</w:t>
      </w:r>
    </w:p>
    <w:p w:rsidR="00095E11" w:rsidRDefault="00095E11" w:rsidP="00095E11">
      <w:r>
        <w:t>Nous serons présents :</w:t>
      </w:r>
    </w:p>
    <w:p w:rsidR="00095E11" w:rsidRDefault="009A7C50" w:rsidP="00095E11">
      <w:r w:rsidRPr="00FB342D">
        <w:rPr>
          <w:rFonts w:ascii="Segoe UI Symbol" w:hAnsi="Segoe UI Symbol" w:cs="Segoe UI Symbol"/>
          <w:color w:val="E36C0A" w:themeColor="accent6" w:themeShade="BF"/>
        </w:rPr>
        <w:t>📌</w:t>
      </w:r>
      <w:r>
        <w:t xml:space="preserve"> </w:t>
      </w:r>
      <w:r w:rsidR="00095E11">
        <w:t>Au niveau local pour déf</w:t>
      </w:r>
      <w:r>
        <w:t>endre vos intérêts au quotidien et lors des différentes instances.</w:t>
      </w:r>
    </w:p>
    <w:p w:rsidR="00095E11" w:rsidRDefault="009A7C50" w:rsidP="00095E11">
      <w:r w:rsidRPr="00FB342D">
        <w:rPr>
          <w:rFonts w:ascii="Segoe UI Symbol" w:hAnsi="Segoe UI Symbol" w:cs="Segoe UI Symbol"/>
          <w:color w:val="E36C0A" w:themeColor="accent6" w:themeShade="BF"/>
        </w:rPr>
        <w:t>📌</w:t>
      </w:r>
      <w:r w:rsidR="00095E11">
        <w:t xml:space="preserve"> Au niveau national, car les résultats locaux déterminent </w:t>
      </w:r>
      <w:r w:rsidR="000F74A0">
        <w:t>la représentativité nationale</w:t>
      </w:r>
      <w:r>
        <w:t>.</w:t>
      </w:r>
    </w:p>
    <w:p w:rsidR="00095E11" w:rsidRDefault="00095E11" w:rsidP="00095E11"/>
    <w:p w:rsidR="00095E11" w:rsidRPr="009A7C50" w:rsidRDefault="00095E11" w:rsidP="00095E11">
      <w:pPr>
        <w:rPr>
          <w:b/>
          <w:color w:val="E36C0A" w:themeColor="accent6" w:themeShade="BF"/>
          <w:sz w:val="40"/>
          <w:szCs w:val="40"/>
        </w:rPr>
      </w:pPr>
      <w:r w:rsidRPr="009A7C50">
        <w:rPr>
          <w:b/>
          <w:color w:val="E36C0A" w:themeColor="accent6" w:themeShade="BF"/>
          <w:sz w:val="40"/>
          <w:szCs w:val="40"/>
        </w:rPr>
        <w:t>Des résultats concrets :</w:t>
      </w:r>
    </w:p>
    <w:p w:rsidR="00095E11" w:rsidRPr="00C43A73" w:rsidRDefault="00095E11" w:rsidP="00095E11">
      <w:pPr>
        <w:rPr>
          <w:i/>
        </w:rPr>
      </w:pPr>
      <w:r w:rsidRPr="00FB342D">
        <w:rPr>
          <w:rFonts w:ascii="Segoe UI Symbol" w:hAnsi="Segoe UI Symbol" w:cs="Segoe UI Symbol"/>
          <w:color w:val="E36C0A" w:themeColor="accent6" w:themeShade="BF"/>
        </w:rPr>
        <w:t>📌</w:t>
      </w:r>
      <w:r>
        <w:t xml:space="preserve"> Sans la </w:t>
      </w:r>
      <w:r w:rsidR="00C43A73" w:rsidRPr="00C43A73">
        <w:rPr>
          <w:sz w:val="24"/>
          <w:szCs w:val="24"/>
        </w:rPr>
        <w:t>Cfdt</w:t>
      </w:r>
      <w:r>
        <w:t xml:space="preserve">, pas de protocole </w:t>
      </w:r>
      <w:r w:rsidR="000F74A0" w:rsidRPr="006A10E8">
        <w:rPr>
          <w:b/>
          <w:color w:val="E36C0A" w:themeColor="accent6" w:themeShade="BF"/>
          <w:sz w:val="24"/>
          <w:szCs w:val="24"/>
        </w:rPr>
        <w:t>télétravail</w:t>
      </w:r>
      <w:r w:rsidR="000F74A0" w:rsidRPr="006A10E8">
        <w:rPr>
          <w:sz w:val="24"/>
          <w:szCs w:val="24"/>
        </w:rPr>
        <w:t xml:space="preserve"> </w:t>
      </w:r>
      <w:r w:rsidR="000F74A0">
        <w:t xml:space="preserve">en juillet 2022 — </w:t>
      </w:r>
      <w:r w:rsidR="00C43A73" w:rsidRPr="00C43A73">
        <w:rPr>
          <w:i/>
        </w:rPr>
        <w:t>nous étions l’</w:t>
      </w:r>
      <w:r w:rsidR="005D77F4" w:rsidRPr="00C43A73">
        <w:rPr>
          <w:i/>
        </w:rPr>
        <w:t xml:space="preserve">organisation signataire </w:t>
      </w:r>
      <w:r w:rsidR="005D77F4" w:rsidRPr="00C43A73">
        <w:rPr>
          <w:i/>
          <w:u w:val="single"/>
        </w:rPr>
        <w:t>majoritaire</w:t>
      </w:r>
      <w:r w:rsidR="00C43A73">
        <w:rPr>
          <w:i/>
          <w:u w:val="single"/>
        </w:rPr>
        <w:t>.</w:t>
      </w:r>
    </w:p>
    <w:p w:rsidR="00095E11" w:rsidRDefault="00095E11" w:rsidP="00095E11">
      <w:pPr>
        <w:rPr>
          <w:i/>
        </w:rPr>
      </w:pPr>
      <w:r w:rsidRPr="00FB342D">
        <w:rPr>
          <w:rFonts w:ascii="Segoe UI Symbol" w:hAnsi="Segoe UI Symbol" w:cs="Segoe UI Symbol"/>
          <w:color w:val="E36C0A" w:themeColor="accent6" w:themeShade="BF"/>
        </w:rPr>
        <w:t>📌</w:t>
      </w:r>
      <w:r>
        <w:t xml:space="preserve"> </w:t>
      </w:r>
      <w:r w:rsidR="00FB342D">
        <w:t>L’</w:t>
      </w:r>
      <w:r>
        <w:t xml:space="preserve">augmentation de la </w:t>
      </w:r>
      <w:r w:rsidRPr="006A10E8">
        <w:rPr>
          <w:b/>
          <w:color w:val="E36C0A" w:themeColor="accent6" w:themeShade="BF"/>
          <w:sz w:val="24"/>
          <w:szCs w:val="24"/>
        </w:rPr>
        <w:t>valeur du point</w:t>
      </w:r>
      <w:r w:rsidRPr="00FB342D">
        <w:rPr>
          <w:color w:val="E36C0A" w:themeColor="accent6" w:themeShade="BF"/>
        </w:rPr>
        <w:t xml:space="preserve"> </w:t>
      </w:r>
      <w:r>
        <w:t xml:space="preserve">en octobre 2022 — </w:t>
      </w:r>
      <w:r w:rsidRPr="006A10E8">
        <w:rPr>
          <w:i/>
        </w:rPr>
        <w:t xml:space="preserve">accord signé par la </w:t>
      </w:r>
      <w:r w:rsidR="00C43A73">
        <w:rPr>
          <w:b/>
          <w:i/>
          <w:color w:val="E36C0A" w:themeColor="accent6" w:themeShade="BF"/>
        </w:rPr>
        <w:t>Cfdt</w:t>
      </w:r>
      <w:r w:rsidRPr="006A10E8">
        <w:rPr>
          <w:i/>
        </w:rPr>
        <w:t xml:space="preserve"> avec FO pour obtenir cette revalorisation.</w:t>
      </w:r>
    </w:p>
    <w:p w:rsidR="00237F71" w:rsidRPr="00237F71" w:rsidRDefault="00237F71" w:rsidP="00095E11">
      <w:pPr>
        <w:rPr>
          <w:i/>
        </w:rPr>
      </w:pPr>
    </w:p>
    <w:p w:rsidR="00095E11" w:rsidRPr="009A7C50" w:rsidRDefault="00FB342D" w:rsidP="00095E11">
      <w:pPr>
        <w:rPr>
          <w:color w:val="E36C0A" w:themeColor="accent6" w:themeShade="BF"/>
          <w:sz w:val="40"/>
          <w:szCs w:val="40"/>
        </w:rPr>
      </w:pPr>
      <w:r>
        <w:rPr>
          <w:b/>
          <w:color w:val="E36C0A" w:themeColor="accent6" w:themeShade="BF"/>
          <w:sz w:val="40"/>
          <w:szCs w:val="40"/>
        </w:rPr>
        <w:t>Voter pour l</w:t>
      </w:r>
      <w:r w:rsidR="00095E11" w:rsidRPr="009A7C50">
        <w:rPr>
          <w:b/>
          <w:color w:val="E36C0A" w:themeColor="accent6" w:themeShade="BF"/>
          <w:sz w:val="40"/>
          <w:szCs w:val="40"/>
        </w:rPr>
        <w:t xml:space="preserve">a </w:t>
      </w:r>
      <w:r w:rsidR="001C344D" w:rsidRPr="00C43A73">
        <w:rPr>
          <w:b/>
          <w:color w:val="E36C0A" w:themeColor="accent6" w:themeShade="BF"/>
          <w:sz w:val="40"/>
          <w:szCs w:val="40"/>
          <w14:textOutline w14:w="11112" w14:cap="flat" w14:cmpd="sng" w14:algn="ctr">
            <w14:noFill/>
            <w14:prstDash w14:val="solid"/>
            <w14:round/>
          </w14:textOutline>
        </w:rPr>
        <w:t>Cfdt</w:t>
      </w:r>
      <w:r w:rsidR="00095E11" w:rsidRPr="009A7C50">
        <w:rPr>
          <w:b/>
          <w:color w:val="E36C0A" w:themeColor="accent6" w:themeShade="BF"/>
          <w:sz w:val="40"/>
          <w:szCs w:val="40"/>
        </w:rPr>
        <w:t xml:space="preserve">, c’est </w:t>
      </w:r>
      <w:r>
        <w:rPr>
          <w:b/>
          <w:color w:val="E36C0A" w:themeColor="accent6" w:themeShade="BF"/>
          <w:sz w:val="40"/>
          <w:szCs w:val="40"/>
        </w:rPr>
        <w:t xml:space="preserve">voter </w:t>
      </w:r>
      <w:r w:rsidR="00095E11" w:rsidRPr="009A7C50">
        <w:rPr>
          <w:b/>
          <w:color w:val="E36C0A" w:themeColor="accent6" w:themeShade="BF"/>
          <w:sz w:val="40"/>
          <w:szCs w:val="40"/>
        </w:rPr>
        <w:t>:</w:t>
      </w:r>
      <w:r w:rsidR="00237F71" w:rsidRPr="00237F71">
        <w:rPr>
          <w:noProof/>
          <w:lang w:eastAsia="fr-FR"/>
        </w:rPr>
        <w:t xml:space="preserve"> </w:t>
      </w:r>
      <w:r w:rsidR="00237F71">
        <w:rPr>
          <w:noProof/>
          <w:color w:val="E36C0A" w:themeColor="accent6" w:themeShade="BF"/>
          <w:sz w:val="40"/>
          <w:szCs w:val="40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356235</wp:posOffset>
            </wp:positionV>
            <wp:extent cx="316865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427" y="21490"/>
                <wp:lineTo x="2142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e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E11" w:rsidRPr="00FB342D" w:rsidRDefault="00FB342D" w:rsidP="000F74A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t>Pour un</w:t>
      </w:r>
      <w:r w:rsidR="00095E11">
        <w:t xml:space="preserve"> syndicat </w:t>
      </w:r>
      <w:r w:rsidR="00095E11" w:rsidRPr="00FB342D">
        <w:rPr>
          <w:b/>
          <w:color w:val="E36C0A" w:themeColor="accent6" w:themeShade="BF"/>
          <w:sz w:val="24"/>
          <w:szCs w:val="24"/>
        </w:rPr>
        <w:t>au service de chacun</w:t>
      </w:r>
    </w:p>
    <w:p w:rsidR="000F74A0" w:rsidRPr="00FB342D" w:rsidRDefault="00FB342D" w:rsidP="000F74A0">
      <w:pPr>
        <w:pStyle w:val="Paragraphedeliste"/>
        <w:numPr>
          <w:ilvl w:val="0"/>
          <w:numId w:val="3"/>
        </w:numPr>
        <w:rPr>
          <w:b/>
        </w:rPr>
      </w:pPr>
      <w:r>
        <w:t xml:space="preserve">En faveur d’une </w:t>
      </w:r>
      <w:r w:rsidR="00095E11">
        <w:t>action t</w:t>
      </w:r>
      <w:r w:rsidR="000F74A0">
        <w:t xml:space="preserve">ournée vers </w:t>
      </w:r>
      <w:r w:rsidR="000F74A0" w:rsidRPr="00FB342D">
        <w:rPr>
          <w:b/>
          <w:color w:val="E36C0A" w:themeColor="accent6" w:themeShade="BF"/>
          <w:sz w:val="24"/>
          <w:szCs w:val="24"/>
        </w:rPr>
        <w:t>l’intérêt collectif</w:t>
      </w:r>
    </w:p>
    <w:p w:rsidR="00095E11" w:rsidRDefault="00FB342D" w:rsidP="000F74A0">
      <w:pPr>
        <w:pStyle w:val="Paragraphedeliste"/>
        <w:numPr>
          <w:ilvl w:val="0"/>
          <w:numId w:val="3"/>
        </w:numPr>
      </w:pPr>
      <w:r>
        <w:t>Pour un</w:t>
      </w:r>
      <w:r w:rsidR="00095E11">
        <w:t xml:space="preserve"> engagement </w:t>
      </w:r>
      <w:r w:rsidR="00095E11" w:rsidRPr="00FB342D">
        <w:rPr>
          <w:b/>
          <w:color w:val="E36C0A" w:themeColor="accent6" w:themeShade="BF"/>
          <w:sz w:val="24"/>
          <w:szCs w:val="24"/>
        </w:rPr>
        <w:t>démocratique et responsable</w:t>
      </w:r>
    </w:p>
    <w:p w:rsidR="00095E11" w:rsidRDefault="00FB342D" w:rsidP="000F74A0">
      <w:pPr>
        <w:pStyle w:val="Paragraphedeliste"/>
        <w:numPr>
          <w:ilvl w:val="0"/>
          <w:numId w:val="3"/>
        </w:numPr>
      </w:pPr>
      <w:r w:rsidRPr="00FB342D">
        <w:t>Pour des</w:t>
      </w:r>
      <w:r w:rsidRPr="00FB342D">
        <w:rPr>
          <w:b/>
        </w:rPr>
        <w:t xml:space="preserve"> </w:t>
      </w:r>
      <w:r w:rsidR="00095E11" w:rsidRPr="00FB342D">
        <w:rPr>
          <w:b/>
          <w:color w:val="E36C0A" w:themeColor="accent6" w:themeShade="BF"/>
          <w:sz w:val="24"/>
          <w:szCs w:val="24"/>
        </w:rPr>
        <w:t>avancées concrètes</w:t>
      </w:r>
      <w:r w:rsidR="00095E11">
        <w:t>, pas des promesses</w:t>
      </w:r>
      <w:r w:rsidR="00C43A73">
        <w:t> !</w:t>
      </w:r>
      <w:r w:rsidR="00237F71" w:rsidRPr="00237F71">
        <w:rPr>
          <w:b/>
          <w:color w:val="E36C0A" w:themeColor="accent6" w:themeShade="BF"/>
          <w:sz w:val="40"/>
          <w:szCs w:val="40"/>
        </w:rPr>
        <w:t xml:space="preserve"> </w:t>
      </w:r>
    </w:p>
    <w:p w:rsidR="00095E11" w:rsidRDefault="00095E11" w:rsidP="00095E11"/>
    <w:p w:rsidR="00095E11" w:rsidRPr="009A7C50" w:rsidRDefault="00095E11" w:rsidP="00237F71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E36C0A" w:themeFill="accent6" w:themeFillShade="BF"/>
        <w:jc w:val="center"/>
        <w:rPr>
          <w:b/>
          <w:color w:val="FFFFFF" w:themeColor="background1"/>
          <w:sz w:val="48"/>
          <w:szCs w:val="48"/>
        </w:rPr>
      </w:pPr>
      <w:r w:rsidRPr="009A7C50">
        <w:rPr>
          <w:b/>
          <w:color w:val="FFFFFF" w:themeColor="background1"/>
          <w:sz w:val="48"/>
          <w:szCs w:val="48"/>
        </w:rPr>
        <w:t>Pour une répartition plus équitable,</w:t>
      </w:r>
    </w:p>
    <w:p w:rsidR="00095E11" w:rsidRPr="009A7C50" w:rsidRDefault="000F74A0" w:rsidP="000F74A0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E36C0A" w:themeFill="accent6" w:themeFillShade="BF"/>
        <w:jc w:val="center"/>
        <w:rPr>
          <w:b/>
          <w:color w:val="FFFFFF" w:themeColor="background1"/>
          <w:sz w:val="48"/>
          <w:szCs w:val="48"/>
        </w:rPr>
      </w:pPr>
      <w:r w:rsidRPr="009A7C50">
        <w:rPr>
          <w:b/>
          <w:color w:val="FFFFFF" w:themeColor="background1"/>
          <w:sz w:val="48"/>
          <w:szCs w:val="48"/>
        </w:rPr>
        <w:t>P</w:t>
      </w:r>
      <w:r w:rsidR="00095E11" w:rsidRPr="009A7C50">
        <w:rPr>
          <w:b/>
          <w:color w:val="FFFFFF" w:themeColor="background1"/>
          <w:sz w:val="48"/>
          <w:szCs w:val="48"/>
        </w:rPr>
        <w:t>our défendre vos droits,</w:t>
      </w:r>
    </w:p>
    <w:p w:rsidR="00095E11" w:rsidRPr="009A7C50" w:rsidRDefault="00095E11" w:rsidP="009A7C50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E36C0A" w:themeFill="accent6" w:themeFillShade="BF"/>
        <w:jc w:val="center"/>
        <w:rPr>
          <w:b/>
          <w:color w:val="FFFFFF" w:themeColor="background1"/>
          <w:sz w:val="48"/>
          <w:szCs w:val="48"/>
        </w:rPr>
      </w:pPr>
      <w:r w:rsidRPr="009A7C50">
        <w:rPr>
          <w:b/>
          <w:color w:val="FFFFFF" w:themeColor="background1"/>
          <w:sz w:val="48"/>
          <w:szCs w:val="48"/>
        </w:rPr>
        <w:t>Pour des résultats concrets,</w:t>
      </w:r>
    </w:p>
    <w:p w:rsidR="009A7C50" w:rsidRPr="009A7C50" w:rsidRDefault="009A7C50" w:rsidP="00833896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E36C0A" w:themeFill="accent6" w:themeFillShade="BF"/>
        <w:jc w:val="center"/>
        <w:rPr>
          <w:b/>
          <w:color w:val="FFFFFF" w:themeColor="background1"/>
          <w:sz w:val="40"/>
          <w:szCs w:val="40"/>
        </w:rPr>
      </w:pPr>
      <w:r w:rsidRPr="009A7C50">
        <w:rPr>
          <w:rFonts w:ascii="Segoe UI Symbol" w:hAnsi="Segoe UI Symbol" w:cs="Segoe UI Symbol"/>
          <w:b/>
          <w:color w:val="FFFFFF" w:themeColor="background1"/>
          <w:sz w:val="72"/>
          <w:szCs w:val="72"/>
        </w:rPr>
        <w:t>👉</w:t>
      </w:r>
      <w:r w:rsidRPr="009A7C50">
        <w:rPr>
          <w:b/>
          <w:color w:val="FFFFFF" w:themeColor="background1"/>
          <w:sz w:val="72"/>
          <w:szCs w:val="72"/>
        </w:rPr>
        <w:t xml:space="preserve"> Votez </w:t>
      </w:r>
      <w:r w:rsidRPr="001C344D">
        <w:rPr>
          <w:b/>
          <w:color w:val="FFFFFF" w:themeColor="background1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</w:t>
      </w:r>
      <w:r w:rsidR="001C344D" w:rsidRPr="001C344D">
        <w:rPr>
          <w:b/>
          <w:color w:val="FFFFFF" w:themeColor="background1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fdt</w:t>
      </w:r>
      <w:r w:rsidRPr="006A10E8">
        <w:rPr>
          <w:b/>
          <w:color w:val="FFFFFF" w:themeColor="background1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9A7C50">
        <w:rPr>
          <w:b/>
          <w:color w:val="FFFFFF" w:themeColor="background1"/>
          <w:sz w:val="72"/>
          <w:szCs w:val="72"/>
        </w:rPr>
        <w:t>!</w:t>
      </w:r>
    </w:p>
    <w:sectPr w:rsidR="009A7C50" w:rsidRPr="009A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3B5E"/>
    <w:multiLevelType w:val="hybridMultilevel"/>
    <w:tmpl w:val="2508F4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3EEA"/>
    <w:multiLevelType w:val="hybridMultilevel"/>
    <w:tmpl w:val="29E6B3F4"/>
    <w:lvl w:ilvl="0" w:tplc="040C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80402BD"/>
    <w:multiLevelType w:val="hybridMultilevel"/>
    <w:tmpl w:val="4C26DABC"/>
    <w:lvl w:ilvl="0" w:tplc="040C000D">
      <w:start w:val="1"/>
      <w:numFmt w:val="bullet"/>
      <w:lvlText w:val=""/>
      <w:lvlJc w:val="left"/>
      <w:pPr>
        <w:ind w:left="8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1A"/>
    <w:rsid w:val="00095E11"/>
    <w:rsid w:val="000F74A0"/>
    <w:rsid w:val="001C344D"/>
    <w:rsid w:val="001F7D6A"/>
    <w:rsid w:val="00237F71"/>
    <w:rsid w:val="003C4E3B"/>
    <w:rsid w:val="005964CA"/>
    <w:rsid w:val="005D77F4"/>
    <w:rsid w:val="00651734"/>
    <w:rsid w:val="006A10E8"/>
    <w:rsid w:val="0072085E"/>
    <w:rsid w:val="00793649"/>
    <w:rsid w:val="00833896"/>
    <w:rsid w:val="00890BED"/>
    <w:rsid w:val="009A7C50"/>
    <w:rsid w:val="00A21A44"/>
    <w:rsid w:val="00A34627"/>
    <w:rsid w:val="00A82A1A"/>
    <w:rsid w:val="00A92B95"/>
    <w:rsid w:val="00C43A73"/>
    <w:rsid w:val="00CD51EB"/>
    <w:rsid w:val="00CE6A59"/>
    <w:rsid w:val="00D620E5"/>
    <w:rsid w:val="00DE1F14"/>
    <w:rsid w:val="00FB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6EC7"/>
  <w15:chartTrackingRefBased/>
  <w15:docId w15:val="{EF2EAE9A-57C5-43EB-B1FD-CCB0D011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ARNAUD (CPAM ARDENNES)</dc:creator>
  <cp:keywords/>
  <dc:description/>
  <cp:lastModifiedBy>LEROY ARNAUD (CPAM ARDENNES)</cp:lastModifiedBy>
  <cp:revision>3</cp:revision>
  <dcterms:created xsi:type="dcterms:W3CDTF">2026-03-09T06:40:00Z</dcterms:created>
  <dcterms:modified xsi:type="dcterms:W3CDTF">2026-03-09T07:25:00Z</dcterms:modified>
</cp:coreProperties>
</file>